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1F" w:rsidRPr="009E341F" w:rsidRDefault="009E341F" w:rsidP="009E341F">
      <w:pPr>
        <w:widowControl w:val="0"/>
        <w:autoSpaceDE w:val="0"/>
        <w:autoSpaceDN w:val="0"/>
        <w:adjustRightInd w:val="0"/>
        <w:rPr>
          <w:rFonts w:ascii="Arial Narrow" w:eastAsia="Times New Roman" w:hAnsi="Arial Narrow"/>
          <w:sz w:val="22"/>
          <w:szCs w:val="22"/>
        </w:rPr>
      </w:pPr>
      <w:bookmarkStart w:id="0" w:name="_GoBack"/>
      <w:bookmarkEnd w:id="0"/>
    </w:p>
    <w:p w:rsidR="009E341F" w:rsidRPr="004B53A5" w:rsidRDefault="009E341F" w:rsidP="009E341F">
      <w:pPr>
        <w:widowControl w:val="0"/>
        <w:autoSpaceDE w:val="0"/>
        <w:autoSpaceDN w:val="0"/>
        <w:adjustRightInd w:val="0"/>
        <w:jc w:val="center"/>
        <w:rPr>
          <w:rFonts w:ascii="Arial Narrow" w:eastAsia="Times New Roman" w:hAnsi="Arial Narrow"/>
          <w:b/>
          <w:sz w:val="22"/>
          <w:szCs w:val="22"/>
        </w:rPr>
      </w:pPr>
      <w:r w:rsidRPr="004B53A5">
        <w:rPr>
          <w:rFonts w:ascii="Arial Narrow" w:eastAsia="Times New Roman" w:hAnsi="Arial Narrow"/>
          <w:b/>
          <w:sz w:val="22"/>
          <w:szCs w:val="22"/>
        </w:rPr>
        <w:t>RIEDISHEIM BADMINTON CLUB : REGLEMENT INTERIEUR</w:t>
      </w:r>
    </w:p>
    <w:p w:rsidR="009E341F" w:rsidRPr="00A96EA7"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autoSpaceDE w:val="0"/>
        <w:autoSpaceDN w:val="0"/>
        <w:adjustRightInd w:val="0"/>
        <w:ind w:firstLine="708"/>
        <w:jc w:val="both"/>
        <w:rPr>
          <w:rFonts w:ascii="Arial Narrow" w:eastAsia="Times New Roman" w:hAnsi="Arial Narrow"/>
          <w:i/>
          <w:sz w:val="22"/>
          <w:szCs w:val="22"/>
        </w:rPr>
      </w:pPr>
      <w:r w:rsidRPr="004B53A5">
        <w:rPr>
          <w:rFonts w:ascii="Arial Narrow" w:eastAsia="Times New Roman" w:hAnsi="Arial Narrow"/>
          <w:i/>
          <w:sz w:val="22"/>
          <w:szCs w:val="22"/>
        </w:rPr>
        <w:t xml:space="preserve">Adopté par le Comité Directeur, destiné à tous les membres de l’Association, le présent règlement intérieur a pour but de préciser le fonctionnement de l’association dans le cadre de ses statuts. Il a été adopté </w:t>
      </w:r>
      <w:r w:rsidRPr="00F025CD">
        <w:rPr>
          <w:rFonts w:ascii="Arial Narrow" w:eastAsia="Times New Roman" w:hAnsi="Arial Narrow"/>
          <w:i/>
          <w:sz w:val="22"/>
          <w:szCs w:val="22"/>
        </w:rPr>
        <w:t>lors de l’Assemblée Constitutive le 3 mars 2016. Il ne peut être modifié que par décision du Comité Di</w:t>
      </w:r>
      <w:r w:rsidR="00202FB8" w:rsidRPr="00F025CD">
        <w:rPr>
          <w:rFonts w:ascii="Arial Narrow" w:eastAsia="Times New Roman" w:hAnsi="Arial Narrow"/>
          <w:i/>
          <w:sz w:val="22"/>
          <w:szCs w:val="22"/>
        </w:rPr>
        <w:t>recteur et Organisateur.</w:t>
      </w:r>
    </w:p>
    <w:p w:rsidR="009E341F" w:rsidRDefault="009E341F" w:rsidP="009E341F">
      <w:pPr>
        <w:widowControl w:val="0"/>
        <w:autoSpaceDE w:val="0"/>
        <w:autoSpaceDN w:val="0"/>
        <w:adjustRightInd w:val="0"/>
        <w:jc w:val="both"/>
        <w:rPr>
          <w:rFonts w:ascii="Arial Narrow" w:eastAsia="Times New Roman" w:hAnsi="Arial Narrow"/>
          <w:sz w:val="22"/>
          <w:szCs w:val="22"/>
        </w:rPr>
      </w:pPr>
    </w:p>
    <w:p w:rsidR="001316D1" w:rsidRPr="004B53A5" w:rsidRDefault="001316D1"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pStyle w:val="Titre2"/>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4B53A5">
        <w:rPr>
          <w:rFonts w:ascii="Arial Narrow" w:hAnsi="Arial Narrow"/>
          <w:sz w:val="22"/>
          <w:szCs w:val="22"/>
        </w:rPr>
        <w:t>ORGANISATION DE L’ASSOCIATION</w:t>
      </w: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numPr>
          <w:ilvl w:val="0"/>
          <w:numId w:val="5"/>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 xml:space="preserve">HISTORIQUE : Club crée le 3 </w:t>
      </w:r>
      <w:r>
        <w:rPr>
          <w:rFonts w:ascii="Arial Narrow" w:eastAsia="Times New Roman" w:hAnsi="Arial Narrow"/>
          <w:sz w:val="22"/>
          <w:szCs w:val="22"/>
        </w:rPr>
        <w:t>Mars 2</w:t>
      </w:r>
      <w:r w:rsidRPr="004B53A5">
        <w:rPr>
          <w:rFonts w:ascii="Arial Narrow" w:eastAsia="Times New Roman" w:hAnsi="Arial Narrow"/>
          <w:sz w:val="22"/>
          <w:szCs w:val="22"/>
        </w:rPr>
        <w:t>016 suite à la restructuration de l’ASCAR, association au sein de laq</w:t>
      </w:r>
      <w:r>
        <w:rPr>
          <w:rFonts w:ascii="Arial Narrow" w:eastAsia="Times New Roman" w:hAnsi="Arial Narrow"/>
          <w:sz w:val="22"/>
          <w:szCs w:val="22"/>
        </w:rPr>
        <w:t>uelle  les membres actuels du c</w:t>
      </w:r>
      <w:r w:rsidRPr="004B53A5">
        <w:rPr>
          <w:rFonts w:ascii="Arial Narrow" w:eastAsia="Times New Roman" w:hAnsi="Arial Narrow"/>
          <w:sz w:val="22"/>
          <w:szCs w:val="22"/>
        </w:rPr>
        <w:t>lub c</w:t>
      </w:r>
      <w:r>
        <w:rPr>
          <w:rFonts w:ascii="Arial Narrow" w:eastAsia="Times New Roman" w:hAnsi="Arial Narrow"/>
          <w:sz w:val="22"/>
          <w:szCs w:val="22"/>
        </w:rPr>
        <w:t>omposaient la Section Badminton.</w:t>
      </w:r>
    </w:p>
    <w:p w:rsidR="009E341F" w:rsidRPr="004B53A5" w:rsidRDefault="009E341F" w:rsidP="009E341F">
      <w:pPr>
        <w:widowControl w:val="0"/>
        <w:numPr>
          <w:ilvl w:val="0"/>
          <w:numId w:val="5"/>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 xml:space="preserve">ORGANISATION INTERNE DE L’ASSOCIATION : conformément au Titre III et IV des statuts, l’Association est dirigée par un Comité </w:t>
      </w:r>
      <w:r w:rsidRPr="00F025CD">
        <w:rPr>
          <w:rFonts w:ascii="Arial Narrow" w:eastAsia="Times New Roman" w:hAnsi="Arial Narrow"/>
          <w:sz w:val="22"/>
          <w:szCs w:val="22"/>
        </w:rPr>
        <w:t>Directeur</w:t>
      </w:r>
      <w:r w:rsidR="00202FB8" w:rsidRPr="00F025CD">
        <w:rPr>
          <w:rFonts w:ascii="Arial Narrow" w:eastAsia="Times New Roman" w:hAnsi="Arial Narrow"/>
          <w:sz w:val="22"/>
          <w:szCs w:val="22"/>
        </w:rPr>
        <w:t xml:space="preserve"> et Organisateur (CDO)</w:t>
      </w:r>
      <w:r w:rsidRPr="00F025CD">
        <w:rPr>
          <w:rFonts w:ascii="Arial Narrow" w:eastAsia="Times New Roman" w:hAnsi="Arial Narrow"/>
          <w:sz w:val="22"/>
          <w:szCs w:val="22"/>
        </w:rPr>
        <w:t xml:space="preserve"> </w:t>
      </w:r>
      <w:r w:rsidRPr="004B53A5">
        <w:rPr>
          <w:rFonts w:ascii="Arial Narrow" w:eastAsia="Times New Roman" w:hAnsi="Arial Narrow"/>
          <w:sz w:val="22"/>
          <w:szCs w:val="22"/>
        </w:rPr>
        <w:t xml:space="preserve">au sein duquel fonctionne un Bureau </w:t>
      </w:r>
      <w:r>
        <w:rPr>
          <w:rFonts w:ascii="Arial Narrow" w:eastAsia="Times New Roman" w:hAnsi="Arial Narrow"/>
          <w:sz w:val="22"/>
          <w:szCs w:val="22"/>
        </w:rPr>
        <w:t xml:space="preserve">qui </w:t>
      </w:r>
      <w:r w:rsidRPr="004B53A5">
        <w:rPr>
          <w:rFonts w:ascii="Arial Narrow" w:eastAsia="Times New Roman" w:hAnsi="Arial Narrow"/>
          <w:sz w:val="22"/>
          <w:szCs w:val="22"/>
        </w:rPr>
        <w:t xml:space="preserve">est composé au minimum </w:t>
      </w:r>
      <w:r w:rsidR="00202FB8">
        <w:rPr>
          <w:rFonts w:ascii="Arial Narrow" w:eastAsia="Times New Roman" w:hAnsi="Arial Narrow"/>
          <w:sz w:val="22"/>
          <w:szCs w:val="22"/>
        </w:rPr>
        <w:t>d</w:t>
      </w:r>
      <w:r w:rsidR="00E61F3C">
        <w:rPr>
          <w:rFonts w:ascii="Arial Narrow" w:eastAsia="Times New Roman" w:hAnsi="Arial Narrow"/>
          <w:sz w:val="22"/>
          <w:szCs w:val="22"/>
        </w:rPr>
        <w:t>u</w:t>
      </w:r>
      <w:r w:rsidRPr="004B53A5">
        <w:rPr>
          <w:rFonts w:ascii="Arial Narrow" w:eastAsia="Times New Roman" w:hAnsi="Arial Narrow"/>
          <w:sz w:val="22"/>
          <w:szCs w:val="22"/>
        </w:rPr>
        <w:t xml:space="preserve"> Président, </w:t>
      </w:r>
      <w:r>
        <w:rPr>
          <w:rFonts w:ascii="Arial Narrow" w:eastAsia="Times New Roman" w:hAnsi="Arial Narrow"/>
          <w:sz w:val="22"/>
          <w:szCs w:val="22"/>
        </w:rPr>
        <w:t>d</w:t>
      </w:r>
      <w:r w:rsidR="00202FB8">
        <w:rPr>
          <w:rFonts w:ascii="Arial Narrow" w:eastAsia="Times New Roman" w:hAnsi="Arial Narrow"/>
          <w:sz w:val="22"/>
          <w:szCs w:val="22"/>
        </w:rPr>
        <w:t>u</w:t>
      </w:r>
      <w:r>
        <w:rPr>
          <w:rFonts w:ascii="Arial Narrow" w:eastAsia="Times New Roman" w:hAnsi="Arial Narrow"/>
          <w:sz w:val="22"/>
          <w:szCs w:val="22"/>
        </w:rPr>
        <w:t xml:space="preserve"> </w:t>
      </w:r>
      <w:r w:rsidRPr="004B53A5">
        <w:rPr>
          <w:rFonts w:ascii="Arial Narrow" w:eastAsia="Times New Roman" w:hAnsi="Arial Narrow"/>
          <w:sz w:val="22"/>
          <w:szCs w:val="22"/>
        </w:rPr>
        <w:t>Secrétaire et</w:t>
      </w:r>
      <w:r>
        <w:rPr>
          <w:rFonts w:ascii="Arial Narrow" w:eastAsia="Times New Roman" w:hAnsi="Arial Narrow"/>
          <w:sz w:val="22"/>
          <w:szCs w:val="22"/>
        </w:rPr>
        <w:t xml:space="preserve"> d</w:t>
      </w:r>
      <w:r w:rsidR="00202FB8">
        <w:rPr>
          <w:rFonts w:ascii="Arial Narrow" w:eastAsia="Times New Roman" w:hAnsi="Arial Narrow"/>
          <w:sz w:val="22"/>
          <w:szCs w:val="22"/>
        </w:rPr>
        <w:t>u</w:t>
      </w:r>
      <w:r w:rsidRPr="004B53A5">
        <w:rPr>
          <w:rFonts w:ascii="Arial Narrow" w:eastAsia="Times New Roman" w:hAnsi="Arial Narrow"/>
          <w:sz w:val="22"/>
          <w:szCs w:val="22"/>
        </w:rPr>
        <w:t xml:space="preserve"> Trésorier. L’Assemblée Générale annuelle rassemble tous les membres</w:t>
      </w:r>
      <w:r>
        <w:rPr>
          <w:rFonts w:ascii="Arial Narrow" w:eastAsia="Times New Roman" w:hAnsi="Arial Narrow"/>
          <w:sz w:val="22"/>
          <w:szCs w:val="22"/>
        </w:rPr>
        <w:t xml:space="preserve"> de l’association</w:t>
      </w:r>
      <w:r w:rsidRPr="004B53A5">
        <w:rPr>
          <w:rFonts w:ascii="Arial Narrow" w:eastAsia="Times New Roman" w:hAnsi="Arial Narrow"/>
          <w:sz w:val="22"/>
          <w:szCs w:val="22"/>
        </w:rPr>
        <w:t>. Les procédures de votes sont précisées dans les statuts. Pour le renouvellement des membres du Comité par tiers tous les deux ans, la règle suivante est appliquée les deux premières années d’existence du Club : le tiers renouvelable à l’issue des deux premières années est composé des membres les plus jeunes, et le tiers renouvelable à l’issue des deux années suivantes est composé des membres les plus âgés.</w:t>
      </w:r>
    </w:p>
    <w:p w:rsidR="009E341F" w:rsidRPr="009E59C0" w:rsidRDefault="009E341F" w:rsidP="009E341F">
      <w:pPr>
        <w:widowControl w:val="0"/>
        <w:numPr>
          <w:ilvl w:val="0"/>
          <w:numId w:val="5"/>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 xml:space="preserve">LISTE DES COMMISSIONS : </w:t>
      </w:r>
      <w:r w:rsidR="00F025CD">
        <w:rPr>
          <w:rFonts w:ascii="Arial Narrow" w:eastAsia="Times New Roman" w:hAnsi="Arial Narrow"/>
          <w:sz w:val="22"/>
          <w:szCs w:val="22"/>
        </w:rPr>
        <w:t>Technique, Jeunes, Compétition,</w:t>
      </w:r>
      <w:r w:rsidRPr="004B53A5">
        <w:rPr>
          <w:rFonts w:ascii="Arial Narrow" w:eastAsia="Times New Roman" w:hAnsi="Arial Narrow"/>
          <w:sz w:val="22"/>
          <w:szCs w:val="22"/>
        </w:rPr>
        <w:t xml:space="preserve"> Animation</w:t>
      </w:r>
      <w:r>
        <w:rPr>
          <w:rFonts w:ascii="Arial Narrow" w:eastAsia="Times New Roman" w:hAnsi="Arial Narrow"/>
          <w:sz w:val="22"/>
          <w:szCs w:val="22"/>
        </w:rPr>
        <w:t>s</w:t>
      </w:r>
      <w:r w:rsidRPr="004B53A5">
        <w:rPr>
          <w:rFonts w:ascii="Arial Narrow" w:eastAsia="Times New Roman" w:hAnsi="Arial Narrow"/>
          <w:sz w:val="22"/>
          <w:szCs w:val="22"/>
        </w:rPr>
        <w:t xml:space="preserve"> et Manifestations, Média, Tournois. Le nombre de bénévoles acceptés dans ces commissions n’est pas limité.</w:t>
      </w: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sz w:val="22"/>
          <w:szCs w:val="22"/>
        </w:rPr>
      </w:pPr>
      <w:r w:rsidRPr="004B53A5">
        <w:rPr>
          <w:rFonts w:ascii="Arial Narrow" w:eastAsia="Times New Roman" w:hAnsi="Arial Narrow"/>
          <w:b/>
          <w:sz w:val="22"/>
          <w:szCs w:val="22"/>
        </w:rPr>
        <w:t>MODALITES D’ADHESION</w:t>
      </w: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Default="009E341F" w:rsidP="009E341F">
      <w:pPr>
        <w:widowControl w:val="0"/>
        <w:numPr>
          <w:ilvl w:val="0"/>
          <w:numId w:val="6"/>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Pièces à fournir</w:t>
      </w:r>
      <w:r>
        <w:rPr>
          <w:rFonts w:ascii="Arial Narrow" w:eastAsia="Times New Roman" w:hAnsi="Arial Narrow"/>
          <w:sz w:val="22"/>
          <w:szCs w:val="22"/>
        </w:rPr>
        <w:t> :</w:t>
      </w: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2 types de cotisation : catégories seniors ou vétéran et catégories jeunes</w:t>
      </w:r>
    </w:p>
    <w:p w:rsidR="009E341F" w:rsidRPr="00F025CD"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F025CD">
        <w:rPr>
          <w:rFonts w:ascii="Arial Narrow" w:eastAsia="Times New Roman" w:hAnsi="Arial Narrow"/>
          <w:sz w:val="22"/>
          <w:szCs w:val="22"/>
        </w:rPr>
        <w:t xml:space="preserve">Demande de licence </w:t>
      </w:r>
      <w:proofErr w:type="spellStart"/>
      <w:r w:rsidRPr="00F025CD">
        <w:rPr>
          <w:rFonts w:ascii="Arial Narrow" w:eastAsia="Times New Roman" w:hAnsi="Arial Narrow"/>
          <w:sz w:val="22"/>
          <w:szCs w:val="22"/>
        </w:rPr>
        <w:t>FFBaD</w:t>
      </w:r>
      <w:proofErr w:type="spellEnd"/>
      <w:r w:rsidRPr="00F025CD">
        <w:rPr>
          <w:rFonts w:ascii="Arial Narrow" w:eastAsia="Times New Roman" w:hAnsi="Arial Narrow"/>
          <w:sz w:val="22"/>
          <w:szCs w:val="22"/>
        </w:rPr>
        <w:t> : joueur ou non-joueur</w:t>
      </w:r>
    </w:p>
    <w:p w:rsidR="009E341F" w:rsidRPr="00F025CD"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F025CD">
        <w:rPr>
          <w:rFonts w:ascii="Arial Narrow" w:eastAsia="Times New Roman" w:hAnsi="Arial Narrow"/>
          <w:sz w:val="22"/>
          <w:szCs w:val="22"/>
        </w:rPr>
        <w:t>Certificat médical :</w:t>
      </w:r>
    </w:p>
    <w:p w:rsidR="009E341F" w:rsidRPr="00F025CD" w:rsidRDefault="009E341F" w:rsidP="009E341F">
      <w:pPr>
        <w:widowControl w:val="0"/>
        <w:numPr>
          <w:ilvl w:val="0"/>
          <w:numId w:val="14"/>
        </w:numPr>
        <w:autoSpaceDE w:val="0"/>
        <w:autoSpaceDN w:val="0"/>
        <w:adjustRightInd w:val="0"/>
        <w:jc w:val="both"/>
        <w:rPr>
          <w:rFonts w:ascii="Arial Narrow" w:eastAsia="Times New Roman" w:hAnsi="Arial Narrow"/>
          <w:sz w:val="22"/>
          <w:szCs w:val="22"/>
        </w:rPr>
      </w:pPr>
      <w:r w:rsidRPr="00F025CD">
        <w:rPr>
          <w:rFonts w:ascii="Arial Narrow" w:eastAsia="Times New Roman" w:hAnsi="Arial Narrow"/>
          <w:sz w:val="22"/>
          <w:szCs w:val="22"/>
        </w:rPr>
        <w:t>questionnaire de santé chaque année.</w:t>
      </w:r>
    </w:p>
    <w:p w:rsidR="009E341F" w:rsidRPr="00F025CD" w:rsidRDefault="009E341F" w:rsidP="009E341F">
      <w:pPr>
        <w:widowControl w:val="0"/>
        <w:numPr>
          <w:ilvl w:val="0"/>
          <w:numId w:val="14"/>
        </w:numPr>
        <w:autoSpaceDE w:val="0"/>
        <w:autoSpaceDN w:val="0"/>
        <w:adjustRightInd w:val="0"/>
        <w:jc w:val="both"/>
        <w:rPr>
          <w:rFonts w:ascii="Arial Narrow" w:eastAsia="Times New Roman" w:hAnsi="Arial Narrow"/>
          <w:sz w:val="22"/>
          <w:szCs w:val="22"/>
        </w:rPr>
      </w:pPr>
      <w:r w:rsidRPr="00F025CD">
        <w:rPr>
          <w:rFonts w:ascii="Arial Narrow" w:eastAsia="Times New Roman" w:hAnsi="Arial Narrow"/>
          <w:sz w:val="22"/>
          <w:szCs w:val="22"/>
        </w:rPr>
        <w:t xml:space="preserve">tous les 3 </w:t>
      </w:r>
      <w:r w:rsidR="001316D1" w:rsidRPr="00F025CD">
        <w:rPr>
          <w:rFonts w:ascii="Arial Narrow" w:eastAsia="Times New Roman" w:hAnsi="Arial Narrow"/>
          <w:sz w:val="22"/>
          <w:szCs w:val="22"/>
        </w:rPr>
        <w:t>ans et pour nouveau licencié : c</w:t>
      </w:r>
      <w:r w:rsidRPr="00F025CD">
        <w:rPr>
          <w:rFonts w:ascii="Arial Narrow" w:eastAsia="Times New Roman" w:hAnsi="Arial Narrow"/>
          <w:sz w:val="22"/>
          <w:szCs w:val="22"/>
        </w:rPr>
        <w:t xml:space="preserve">ertificat médical (Seul le formulaire fourni par la </w:t>
      </w:r>
      <w:proofErr w:type="spellStart"/>
      <w:r w:rsidRPr="00F025CD">
        <w:rPr>
          <w:rFonts w:ascii="Arial Narrow" w:eastAsia="Times New Roman" w:hAnsi="Arial Narrow"/>
          <w:sz w:val="22"/>
          <w:szCs w:val="22"/>
        </w:rPr>
        <w:t>FFBaD</w:t>
      </w:r>
      <w:proofErr w:type="spellEnd"/>
      <w:r w:rsidRPr="00F025CD">
        <w:rPr>
          <w:rFonts w:ascii="Arial Narrow" w:eastAsia="Times New Roman" w:hAnsi="Arial Narrow"/>
          <w:sz w:val="22"/>
          <w:szCs w:val="22"/>
        </w:rPr>
        <w:t xml:space="preserve"> est accepté !).</w:t>
      </w:r>
    </w:p>
    <w:p w:rsidR="009E341F" w:rsidRPr="00F025CD"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F025CD">
        <w:rPr>
          <w:rFonts w:ascii="Arial Narrow" w:eastAsia="Times New Roman" w:hAnsi="Arial Narrow"/>
          <w:sz w:val="22"/>
          <w:szCs w:val="22"/>
        </w:rPr>
        <w:t>l’engagement associatif sur les manifestations programmées.</w:t>
      </w:r>
    </w:p>
    <w:p w:rsidR="009E341F" w:rsidRPr="00F025CD" w:rsidRDefault="009E341F" w:rsidP="009E341F">
      <w:pPr>
        <w:widowControl w:val="0"/>
        <w:autoSpaceDE w:val="0"/>
        <w:autoSpaceDN w:val="0"/>
        <w:adjustRightInd w:val="0"/>
        <w:ind w:left="720"/>
        <w:jc w:val="both"/>
        <w:rPr>
          <w:rFonts w:ascii="Arial Narrow" w:eastAsia="Times New Roman" w:hAnsi="Arial Narrow"/>
          <w:sz w:val="22"/>
          <w:szCs w:val="22"/>
        </w:rPr>
      </w:pPr>
      <w:r w:rsidRPr="00F025CD">
        <w:rPr>
          <w:rFonts w:ascii="Arial Narrow" w:eastAsia="Times New Roman" w:hAnsi="Arial Narrow"/>
          <w:sz w:val="22"/>
          <w:szCs w:val="22"/>
        </w:rPr>
        <w:t>Ces documents sont à rendre ensemble et dans la limite du temps imparti.</w:t>
      </w:r>
    </w:p>
    <w:p w:rsidR="009E341F" w:rsidRPr="00F025CD" w:rsidRDefault="009E341F" w:rsidP="009E341F">
      <w:pPr>
        <w:widowControl w:val="0"/>
        <w:autoSpaceDE w:val="0"/>
        <w:autoSpaceDN w:val="0"/>
        <w:adjustRightInd w:val="0"/>
        <w:jc w:val="both"/>
        <w:rPr>
          <w:rFonts w:ascii="Arial Narrow" w:eastAsia="Times New Roman" w:hAnsi="Arial Narrow"/>
          <w:sz w:val="22"/>
          <w:szCs w:val="22"/>
        </w:rPr>
      </w:pPr>
    </w:p>
    <w:p w:rsidR="009E341F" w:rsidRDefault="009E341F" w:rsidP="009E341F">
      <w:pPr>
        <w:widowControl w:val="0"/>
        <w:numPr>
          <w:ilvl w:val="0"/>
          <w:numId w:val="6"/>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Procédures particulières</w:t>
      </w:r>
      <w:r>
        <w:rPr>
          <w:rFonts w:ascii="Arial Narrow" w:eastAsia="Times New Roman" w:hAnsi="Arial Narrow"/>
          <w:sz w:val="22"/>
          <w:szCs w:val="22"/>
        </w:rPr>
        <w:t> :</w:t>
      </w: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La demande de licence </w:t>
      </w:r>
      <w:proofErr w:type="spellStart"/>
      <w:r w:rsidRPr="004B53A5">
        <w:rPr>
          <w:rFonts w:ascii="Arial Narrow" w:eastAsia="Times New Roman" w:hAnsi="Arial Narrow"/>
          <w:sz w:val="22"/>
          <w:szCs w:val="22"/>
        </w:rPr>
        <w:t>FFBaD</w:t>
      </w:r>
      <w:proofErr w:type="spellEnd"/>
      <w:r w:rsidRPr="004B53A5">
        <w:rPr>
          <w:rFonts w:ascii="Arial Narrow" w:eastAsia="Times New Roman" w:hAnsi="Arial Narrow"/>
          <w:sz w:val="22"/>
          <w:szCs w:val="22"/>
        </w:rPr>
        <w:t xml:space="preserve"> est à renseigner de manière complète et lisible. La signature du nouvel adhérent ou de son représentant légal l’engage au respect des statuts et du règlement intérieur du Club</w:t>
      </w:r>
      <w:r>
        <w:rPr>
          <w:rFonts w:ascii="Arial Narrow" w:eastAsia="Times New Roman" w:hAnsi="Arial Narrow"/>
          <w:sz w:val="22"/>
          <w:szCs w:val="22"/>
        </w:rPr>
        <w:t>.</w:t>
      </w:r>
    </w:p>
    <w:p w:rsidR="009E341F" w:rsidRPr="004B53A5"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Conditions de paiement : sauf en cas de difficulté financière révélée, la cotisation doit être réglée au plus tard dans les 15 jours qui suivent la signature de la demande de licence (en espèces</w:t>
      </w:r>
      <w:r>
        <w:rPr>
          <w:rFonts w:ascii="Arial Narrow" w:eastAsia="Times New Roman" w:hAnsi="Arial Narrow"/>
          <w:sz w:val="22"/>
          <w:szCs w:val="22"/>
        </w:rPr>
        <w:t xml:space="preserve"> ou </w:t>
      </w:r>
      <w:r w:rsidRPr="004B53A5">
        <w:rPr>
          <w:rFonts w:ascii="Arial Narrow" w:eastAsia="Times New Roman" w:hAnsi="Arial Narrow"/>
          <w:sz w:val="22"/>
          <w:szCs w:val="22"/>
        </w:rPr>
        <w:t>par chèque à l’ordre du Club.)</w:t>
      </w:r>
      <w:r>
        <w:rPr>
          <w:rFonts w:ascii="Arial Narrow" w:eastAsia="Times New Roman" w:hAnsi="Arial Narrow"/>
          <w:sz w:val="22"/>
          <w:szCs w:val="22"/>
        </w:rPr>
        <w:t>.</w:t>
      </w:r>
    </w:p>
    <w:p w:rsidR="009E341F" w:rsidRPr="00F025CD" w:rsidRDefault="009E341F" w:rsidP="00F025CD">
      <w:pPr>
        <w:widowControl w:val="0"/>
        <w:numPr>
          <w:ilvl w:val="0"/>
          <w:numId w:val="7"/>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Conditions de remboursement : dès la licence enregistrée par le secrétariat (en ligne sur POONA), aucun membre ne pourra être remboursé de sa cotisation. Cas particulier : la différence entre le coût de l’adhésion et celui du timbre licence sera restituée uniqueme</w:t>
      </w:r>
      <w:r>
        <w:rPr>
          <w:rFonts w:ascii="Arial Narrow" w:eastAsia="Times New Roman" w:hAnsi="Arial Narrow"/>
          <w:sz w:val="22"/>
          <w:szCs w:val="22"/>
        </w:rPr>
        <w:t xml:space="preserve">nt si le membre démissionnaire </w:t>
      </w:r>
      <w:r w:rsidRPr="004B53A5">
        <w:rPr>
          <w:rFonts w:ascii="Arial Narrow" w:eastAsia="Times New Roman" w:hAnsi="Arial Narrow"/>
          <w:sz w:val="22"/>
          <w:szCs w:val="22"/>
        </w:rPr>
        <w:t>en fait la demande avant les 30 jours qui suivent la date de sig</w:t>
      </w:r>
      <w:r w:rsidR="00F025CD">
        <w:rPr>
          <w:rFonts w:ascii="Arial Narrow" w:eastAsia="Times New Roman" w:hAnsi="Arial Narrow"/>
          <w:sz w:val="22"/>
          <w:szCs w:val="22"/>
        </w:rPr>
        <w:t>nature de la demande de licence.</w:t>
      </w: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pStyle w:val="Titre4"/>
        <w:pBdr>
          <w:top w:val="single" w:sz="4" w:space="1" w:color="auto"/>
          <w:left w:val="single" w:sz="4" w:space="4" w:color="auto"/>
          <w:bottom w:val="single" w:sz="4" w:space="1" w:color="auto"/>
          <w:right w:val="single" w:sz="4" w:space="4" w:color="auto"/>
        </w:pBdr>
        <w:rPr>
          <w:rFonts w:ascii="Arial Narrow" w:hAnsi="Arial Narrow"/>
          <w:sz w:val="22"/>
          <w:szCs w:val="22"/>
        </w:rPr>
      </w:pPr>
      <w:r w:rsidRPr="004B53A5">
        <w:rPr>
          <w:rFonts w:ascii="Arial Narrow" w:hAnsi="Arial Narrow"/>
          <w:sz w:val="22"/>
          <w:szCs w:val="22"/>
        </w:rPr>
        <w:lastRenderedPageBreak/>
        <w:t>DEUX TYPES DE PARTICIPATION FINANCIERE</w:t>
      </w:r>
      <w:r w:rsidR="007F47B7">
        <w:rPr>
          <w:rFonts w:ascii="Arial Narrow" w:hAnsi="Arial Narrow"/>
          <w:sz w:val="22"/>
          <w:szCs w:val="22"/>
        </w:rPr>
        <w:t xml:space="preserve"> DU CLUB POUR SES ADHERENTS</w:t>
      </w:r>
    </w:p>
    <w:p w:rsidR="009E341F" w:rsidRPr="004B53A5" w:rsidRDefault="009E341F" w:rsidP="009E341F">
      <w:pPr>
        <w:rPr>
          <w:rFonts w:ascii="Arial Narrow" w:hAnsi="Arial Narrow"/>
          <w:sz w:val="22"/>
          <w:szCs w:val="22"/>
        </w:rPr>
      </w:pPr>
    </w:p>
    <w:p w:rsidR="009E341F" w:rsidRDefault="009E341F" w:rsidP="009E341F">
      <w:pPr>
        <w:numPr>
          <w:ilvl w:val="0"/>
          <w:numId w:val="8"/>
        </w:numPr>
        <w:rPr>
          <w:rFonts w:ascii="Arial Narrow" w:hAnsi="Arial Narrow"/>
          <w:sz w:val="22"/>
          <w:szCs w:val="22"/>
          <w:u w:val="single"/>
        </w:rPr>
      </w:pPr>
      <w:r w:rsidRPr="004B53A5">
        <w:rPr>
          <w:rFonts w:ascii="Arial Narrow" w:hAnsi="Arial Narrow"/>
          <w:sz w:val="22"/>
          <w:szCs w:val="22"/>
          <w:u w:val="single"/>
        </w:rPr>
        <w:t>LES DEPLACEMENTS</w:t>
      </w:r>
    </w:p>
    <w:p w:rsidR="007F47B7" w:rsidRPr="004B53A5" w:rsidRDefault="007F47B7" w:rsidP="007F47B7">
      <w:pPr>
        <w:rPr>
          <w:rFonts w:ascii="Arial Narrow" w:hAnsi="Arial Narrow"/>
          <w:sz w:val="22"/>
          <w:szCs w:val="22"/>
          <w:u w:val="single"/>
        </w:rPr>
      </w:pPr>
    </w:p>
    <w:p w:rsidR="009E341F" w:rsidRPr="004B53A5" w:rsidRDefault="009E341F" w:rsidP="009E341F">
      <w:pPr>
        <w:numPr>
          <w:ilvl w:val="0"/>
          <w:numId w:val="7"/>
        </w:numPr>
        <w:rPr>
          <w:rFonts w:ascii="Arial Narrow" w:hAnsi="Arial Narrow"/>
          <w:sz w:val="22"/>
          <w:szCs w:val="22"/>
        </w:rPr>
      </w:pPr>
      <w:r w:rsidRPr="004B53A5">
        <w:rPr>
          <w:rFonts w:ascii="Arial Narrow" w:hAnsi="Arial Narrow"/>
          <w:sz w:val="22"/>
          <w:szCs w:val="22"/>
        </w:rPr>
        <w:t>Les conducteurs qui acceptent de transporter des membres du Club doivent s’assurer de la couverture des personnes transportées dans leur contrat d’assurance.</w:t>
      </w:r>
    </w:p>
    <w:p w:rsidR="009E341F" w:rsidRPr="00202FB8" w:rsidRDefault="009E341F" w:rsidP="009E341F">
      <w:pPr>
        <w:numPr>
          <w:ilvl w:val="0"/>
          <w:numId w:val="7"/>
        </w:numPr>
        <w:rPr>
          <w:rFonts w:ascii="Arial Narrow" w:hAnsi="Arial Narrow"/>
          <w:sz w:val="22"/>
          <w:szCs w:val="22"/>
        </w:rPr>
      </w:pPr>
      <w:r w:rsidRPr="004B53A5">
        <w:rPr>
          <w:rFonts w:ascii="Arial Narrow" w:hAnsi="Arial Narrow"/>
          <w:sz w:val="22"/>
          <w:szCs w:val="22"/>
        </w:rPr>
        <w:t>Cas de versements d’indemnités de déplacements :</w:t>
      </w:r>
    </w:p>
    <w:p w:rsidR="009E341F" w:rsidRPr="004B53A5" w:rsidRDefault="009E341F" w:rsidP="009E341F">
      <w:pPr>
        <w:numPr>
          <w:ilvl w:val="0"/>
          <w:numId w:val="10"/>
        </w:numPr>
        <w:rPr>
          <w:rFonts w:ascii="Arial Narrow" w:hAnsi="Arial Narrow"/>
          <w:sz w:val="22"/>
          <w:szCs w:val="22"/>
        </w:rPr>
      </w:pPr>
      <w:r w:rsidRPr="004B53A5">
        <w:rPr>
          <w:rFonts w:ascii="Arial Narrow" w:hAnsi="Arial Narrow"/>
          <w:b/>
          <w:sz w:val="22"/>
          <w:szCs w:val="22"/>
        </w:rPr>
        <w:t>Remboursement selon la distance parcourue</w:t>
      </w:r>
      <w:r w:rsidRPr="004B53A5">
        <w:rPr>
          <w:rFonts w:ascii="Arial Narrow" w:hAnsi="Arial Narrow"/>
          <w:sz w:val="22"/>
          <w:szCs w:val="22"/>
        </w:rPr>
        <w:t xml:space="preserve"> (le montant </w:t>
      </w:r>
      <w:r>
        <w:rPr>
          <w:rFonts w:ascii="Arial Narrow" w:hAnsi="Arial Narrow"/>
          <w:sz w:val="22"/>
          <w:szCs w:val="22"/>
        </w:rPr>
        <w:t xml:space="preserve">versé </w:t>
      </w:r>
      <w:r w:rsidRPr="004B53A5">
        <w:rPr>
          <w:rFonts w:ascii="Arial Narrow" w:hAnsi="Arial Narrow"/>
          <w:sz w:val="22"/>
          <w:szCs w:val="22"/>
        </w:rPr>
        <w:t>au KM es</w:t>
      </w:r>
      <w:r>
        <w:rPr>
          <w:rFonts w:ascii="Arial Narrow" w:hAnsi="Arial Narrow"/>
          <w:sz w:val="22"/>
          <w:szCs w:val="22"/>
        </w:rPr>
        <w:t>t fixé par le Comité Directeur).</w:t>
      </w:r>
    </w:p>
    <w:p w:rsidR="009E341F" w:rsidRPr="004B53A5" w:rsidRDefault="009E341F" w:rsidP="009E341F">
      <w:pPr>
        <w:numPr>
          <w:ilvl w:val="0"/>
          <w:numId w:val="11"/>
        </w:numPr>
        <w:rPr>
          <w:rFonts w:ascii="Arial Narrow" w:hAnsi="Arial Narrow"/>
          <w:sz w:val="22"/>
          <w:szCs w:val="22"/>
        </w:rPr>
      </w:pPr>
      <w:r w:rsidRPr="004B53A5">
        <w:rPr>
          <w:rFonts w:ascii="Arial Narrow" w:hAnsi="Arial Narrow"/>
          <w:sz w:val="22"/>
          <w:szCs w:val="22"/>
        </w:rPr>
        <w:t>Participation à une réunion ou à un stage de formation de type fédéral au-delà de 30 km du siège du Club</w:t>
      </w:r>
      <w:r>
        <w:rPr>
          <w:rFonts w:ascii="Arial Narrow" w:hAnsi="Arial Narrow"/>
          <w:sz w:val="22"/>
          <w:szCs w:val="22"/>
        </w:rPr>
        <w:t>.</w:t>
      </w:r>
    </w:p>
    <w:p w:rsidR="009E341F" w:rsidRPr="004B53A5" w:rsidRDefault="009E341F" w:rsidP="009E341F">
      <w:pPr>
        <w:numPr>
          <w:ilvl w:val="0"/>
          <w:numId w:val="11"/>
        </w:numPr>
        <w:rPr>
          <w:rFonts w:ascii="Arial Narrow" w:hAnsi="Arial Narrow"/>
          <w:sz w:val="22"/>
          <w:szCs w:val="22"/>
        </w:rPr>
      </w:pPr>
      <w:r w:rsidRPr="004B53A5">
        <w:rPr>
          <w:rFonts w:ascii="Arial Narrow" w:hAnsi="Arial Narrow"/>
          <w:sz w:val="22"/>
          <w:szCs w:val="22"/>
        </w:rPr>
        <w:t>Déplacements collectifs de jeunes en compétition au-delà de 30 km du siège (regroupement par covoiturage et aide des parents)</w:t>
      </w:r>
      <w:r>
        <w:rPr>
          <w:rFonts w:ascii="Arial Narrow" w:hAnsi="Arial Narrow"/>
          <w:sz w:val="22"/>
          <w:szCs w:val="22"/>
        </w:rPr>
        <w:t>.</w:t>
      </w:r>
    </w:p>
    <w:p w:rsidR="009E341F" w:rsidRPr="004B53A5" w:rsidRDefault="009E341F" w:rsidP="009E341F">
      <w:pPr>
        <w:numPr>
          <w:ilvl w:val="0"/>
          <w:numId w:val="11"/>
        </w:numPr>
        <w:rPr>
          <w:rFonts w:ascii="Arial Narrow" w:hAnsi="Arial Narrow"/>
          <w:sz w:val="22"/>
          <w:szCs w:val="22"/>
        </w:rPr>
      </w:pPr>
      <w:r w:rsidRPr="004B53A5">
        <w:rPr>
          <w:rFonts w:ascii="Arial Narrow" w:hAnsi="Arial Narrow"/>
          <w:sz w:val="22"/>
          <w:szCs w:val="22"/>
        </w:rPr>
        <w:t>Déplacements Interclubs seniors : en fin de Championnat, chaque capitaine d’équipe peut faire une demande d’indemnisation auprès du Comité Directeur en lu</w:t>
      </w:r>
      <w:r>
        <w:rPr>
          <w:rFonts w:ascii="Arial Narrow" w:hAnsi="Arial Narrow"/>
          <w:sz w:val="22"/>
          <w:szCs w:val="22"/>
        </w:rPr>
        <w:t>i</w:t>
      </w:r>
      <w:r w:rsidRPr="004B53A5">
        <w:rPr>
          <w:rFonts w:ascii="Arial Narrow" w:hAnsi="Arial Narrow"/>
          <w:sz w:val="22"/>
          <w:szCs w:val="22"/>
        </w:rPr>
        <w:t xml:space="preserve"> ind</w:t>
      </w:r>
      <w:r>
        <w:rPr>
          <w:rFonts w:ascii="Arial Narrow" w:hAnsi="Arial Narrow"/>
          <w:sz w:val="22"/>
          <w:szCs w:val="22"/>
        </w:rPr>
        <w:t>iquant le total kilométrique effectué par les</w:t>
      </w:r>
      <w:r w:rsidRPr="004B53A5">
        <w:rPr>
          <w:rFonts w:ascii="Arial Narrow" w:hAnsi="Arial Narrow"/>
          <w:sz w:val="22"/>
          <w:szCs w:val="22"/>
        </w:rPr>
        <w:t xml:space="preserve"> chauffeurs concernés.</w:t>
      </w:r>
    </w:p>
    <w:p w:rsidR="009E341F" w:rsidRPr="00F025CD" w:rsidRDefault="009E341F" w:rsidP="00F025CD">
      <w:pPr>
        <w:numPr>
          <w:ilvl w:val="0"/>
          <w:numId w:val="11"/>
        </w:numPr>
        <w:rPr>
          <w:rFonts w:ascii="Arial Narrow" w:hAnsi="Arial Narrow"/>
          <w:sz w:val="22"/>
          <w:szCs w:val="22"/>
        </w:rPr>
      </w:pPr>
      <w:r w:rsidRPr="00832749">
        <w:rPr>
          <w:rFonts w:ascii="Arial Narrow" w:hAnsi="Arial Narrow"/>
          <w:b/>
          <w:sz w:val="22"/>
          <w:szCs w:val="22"/>
        </w:rPr>
        <w:t>Remboursement des bénévoles responsables d’un entraînement</w:t>
      </w:r>
      <w:r w:rsidRPr="00832749">
        <w:rPr>
          <w:rFonts w:ascii="Arial Narrow" w:hAnsi="Arial Narrow"/>
          <w:sz w:val="22"/>
          <w:szCs w:val="22"/>
        </w:rPr>
        <w:t xml:space="preserve"> : </w:t>
      </w:r>
      <w:r w:rsidR="00832749" w:rsidRPr="00F025CD">
        <w:rPr>
          <w:rFonts w:ascii="Arial Narrow" w:hAnsi="Arial Narrow"/>
          <w:sz w:val="22"/>
          <w:szCs w:val="22"/>
        </w:rPr>
        <w:t>le montant de l’indemnité</w:t>
      </w:r>
      <w:r w:rsidR="00A10CFE" w:rsidRPr="00F025CD">
        <w:rPr>
          <w:rFonts w:ascii="Arial Narrow" w:hAnsi="Arial Narrow"/>
          <w:sz w:val="22"/>
          <w:szCs w:val="22"/>
        </w:rPr>
        <w:t xml:space="preserve"> de déplacement</w:t>
      </w:r>
      <w:r w:rsidR="00832749" w:rsidRPr="00F025CD">
        <w:rPr>
          <w:rFonts w:ascii="Arial Narrow" w:hAnsi="Arial Narrow"/>
          <w:sz w:val="22"/>
          <w:szCs w:val="22"/>
        </w:rPr>
        <w:t xml:space="preserve"> est fixé par les membres du bureau qui n’encadrent pas d’entraînement. </w:t>
      </w:r>
      <w:r w:rsidRPr="00F025CD">
        <w:rPr>
          <w:rFonts w:ascii="Arial Narrow" w:hAnsi="Arial Narrow"/>
          <w:sz w:val="22"/>
          <w:szCs w:val="22"/>
        </w:rPr>
        <w:t>Ce remboursement concerne l’ensemble des entraînements hebdomadaire</w:t>
      </w:r>
      <w:r w:rsidR="00202FB8" w:rsidRPr="00F025CD">
        <w:rPr>
          <w:rFonts w:ascii="Arial Narrow" w:hAnsi="Arial Narrow"/>
          <w:sz w:val="22"/>
          <w:szCs w:val="22"/>
        </w:rPr>
        <w:t>s</w:t>
      </w:r>
      <w:r w:rsidRPr="00F025CD">
        <w:rPr>
          <w:rFonts w:ascii="Arial Narrow" w:hAnsi="Arial Narrow"/>
          <w:sz w:val="22"/>
          <w:szCs w:val="22"/>
        </w:rPr>
        <w:t xml:space="preserve"> (42 semaines par saison)</w:t>
      </w:r>
      <w:r w:rsidR="00F025CD">
        <w:rPr>
          <w:rFonts w:ascii="Arial Narrow" w:hAnsi="Arial Narrow"/>
          <w:sz w:val="22"/>
          <w:szCs w:val="22"/>
        </w:rPr>
        <w:t>.</w:t>
      </w: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Default="00202FB8" w:rsidP="009E341F">
      <w:pPr>
        <w:widowControl w:val="0"/>
        <w:numPr>
          <w:ilvl w:val="0"/>
          <w:numId w:val="8"/>
        </w:numPr>
        <w:autoSpaceDE w:val="0"/>
        <w:autoSpaceDN w:val="0"/>
        <w:adjustRightInd w:val="0"/>
        <w:jc w:val="both"/>
        <w:rPr>
          <w:rFonts w:ascii="Arial Narrow" w:eastAsia="Times New Roman" w:hAnsi="Arial Narrow"/>
          <w:sz w:val="22"/>
          <w:szCs w:val="22"/>
          <w:u w:val="single"/>
        </w:rPr>
      </w:pPr>
      <w:r>
        <w:rPr>
          <w:rFonts w:ascii="Arial Narrow" w:eastAsia="Times New Roman" w:hAnsi="Arial Narrow"/>
          <w:sz w:val="22"/>
          <w:szCs w:val="22"/>
          <w:u w:val="single"/>
        </w:rPr>
        <w:t>ENGAGEMENT EN COMPETITION</w:t>
      </w:r>
    </w:p>
    <w:p w:rsidR="00202FB8" w:rsidRPr="004B53A5" w:rsidRDefault="00202FB8" w:rsidP="00202FB8">
      <w:pPr>
        <w:widowControl w:val="0"/>
        <w:autoSpaceDE w:val="0"/>
        <w:autoSpaceDN w:val="0"/>
        <w:adjustRightInd w:val="0"/>
        <w:jc w:val="both"/>
        <w:rPr>
          <w:rFonts w:ascii="Arial Narrow" w:eastAsia="Times New Roman" w:hAnsi="Arial Narrow"/>
          <w:sz w:val="22"/>
          <w:szCs w:val="22"/>
          <w:u w:val="single"/>
        </w:rPr>
      </w:pPr>
    </w:p>
    <w:p w:rsidR="009E341F" w:rsidRPr="00F025CD"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F025CD">
        <w:rPr>
          <w:rFonts w:ascii="Arial Narrow" w:eastAsia="Times New Roman" w:hAnsi="Arial Narrow"/>
          <w:sz w:val="22"/>
          <w:szCs w:val="22"/>
        </w:rPr>
        <w:t>Compétition jeunes :</w:t>
      </w:r>
    </w:p>
    <w:p w:rsidR="009E341F" w:rsidRPr="00F025CD" w:rsidRDefault="009E341F" w:rsidP="009E341F">
      <w:pPr>
        <w:widowControl w:val="0"/>
        <w:numPr>
          <w:ilvl w:val="0"/>
          <w:numId w:val="12"/>
        </w:numPr>
        <w:autoSpaceDE w:val="0"/>
        <w:autoSpaceDN w:val="0"/>
        <w:adjustRightInd w:val="0"/>
        <w:ind w:left="1843"/>
        <w:jc w:val="both"/>
        <w:rPr>
          <w:rFonts w:ascii="Arial Narrow" w:eastAsia="Times New Roman" w:hAnsi="Arial Narrow"/>
          <w:sz w:val="22"/>
          <w:szCs w:val="22"/>
        </w:rPr>
      </w:pPr>
      <w:r w:rsidRPr="00F025CD">
        <w:rPr>
          <w:rFonts w:ascii="Arial Narrow" w:eastAsia="Times New Roman" w:hAnsi="Arial Narrow"/>
          <w:sz w:val="22"/>
          <w:szCs w:val="22"/>
        </w:rPr>
        <w:t>Circuit jeunes </w:t>
      </w:r>
      <w:r w:rsidR="007F47B7" w:rsidRPr="00F025CD">
        <w:rPr>
          <w:rFonts w:ascii="Arial Narrow" w:eastAsia="Times New Roman" w:hAnsi="Arial Narrow"/>
          <w:sz w:val="22"/>
          <w:szCs w:val="22"/>
        </w:rPr>
        <w:t xml:space="preserve">: les droits d’inscription </w:t>
      </w:r>
      <w:r w:rsidRPr="00F025CD">
        <w:rPr>
          <w:rFonts w:ascii="Arial Narrow" w:eastAsia="Times New Roman" w:hAnsi="Arial Narrow"/>
          <w:sz w:val="22"/>
          <w:szCs w:val="22"/>
        </w:rPr>
        <w:t>demandés par le CODEP68</w:t>
      </w:r>
      <w:r w:rsidR="007F47B7" w:rsidRPr="00F025CD">
        <w:rPr>
          <w:rFonts w:ascii="Arial Narrow" w:eastAsia="Times New Roman" w:hAnsi="Arial Narrow"/>
          <w:sz w:val="22"/>
          <w:szCs w:val="22"/>
        </w:rPr>
        <w:t xml:space="preserve"> sont à la charge des participants.</w:t>
      </w:r>
    </w:p>
    <w:p w:rsidR="009E341F" w:rsidRPr="00F025CD" w:rsidRDefault="009E341F" w:rsidP="009E341F">
      <w:pPr>
        <w:widowControl w:val="0"/>
        <w:numPr>
          <w:ilvl w:val="0"/>
          <w:numId w:val="12"/>
        </w:numPr>
        <w:autoSpaceDE w:val="0"/>
        <w:autoSpaceDN w:val="0"/>
        <w:adjustRightInd w:val="0"/>
        <w:ind w:left="1843"/>
        <w:jc w:val="both"/>
        <w:rPr>
          <w:rFonts w:ascii="Arial Narrow" w:eastAsia="Times New Roman" w:hAnsi="Arial Narrow"/>
          <w:sz w:val="22"/>
          <w:szCs w:val="22"/>
        </w:rPr>
      </w:pPr>
      <w:r w:rsidRPr="00F025CD">
        <w:rPr>
          <w:rFonts w:ascii="Arial Narrow" w:eastAsia="Times New Roman" w:hAnsi="Arial Narrow"/>
          <w:sz w:val="22"/>
          <w:szCs w:val="22"/>
        </w:rPr>
        <w:t>Tournois et</w:t>
      </w:r>
      <w:r w:rsidR="007F47B7" w:rsidRPr="00F025CD">
        <w:rPr>
          <w:rFonts w:ascii="Arial Narrow" w:eastAsia="Times New Roman" w:hAnsi="Arial Narrow"/>
          <w:sz w:val="22"/>
          <w:szCs w:val="22"/>
        </w:rPr>
        <w:t xml:space="preserve"> Championnats fédéraux : le RBC</w:t>
      </w:r>
      <w:r w:rsidRPr="00F025CD">
        <w:rPr>
          <w:rFonts w:ascii="Arial Narrow" w:eastAsia="Times New Roman" w:hAnsi="Arial Narrow"/>
          <w:sz w:val="22"/>
          <w:szCs w:val="22"/>
        </w:rPr>
        <w:t xml:space="preserve"> prend en charge les droits d’e</w:t>
      </w:r>
      <w:r w:rsidR="007F47B7" w:rsidRPr="00F025CD">
        <w:rPr>
          <w:rFonts w:ascii="Arial Narrow" w:eastAsia="Times New Roman" w:hAnsi="Arial Narrow"/>
          <w:sz w:val="22"/>
          <w:szCs w:val="22"/>
        </w:rPr>
        <w:t>ngagement uniquement pour</w:t>
      </w:r>
      <w:r w:rsidRPr="00F025CD">
        <w:rPr>
          <w:rFonts w:ascii="Arial Narrow" w:eastAsia="Times New Roman" w:hAnsi="Arial Narrow"/>
          <w:sz w:val="22"/>
          <w:szCs w:val="22"/>
        </w:rPr>
        <w:t xml:space="preserve"> les compétitions </w:t>
      </w:r>
      <w:r w:rsidR="007F47B7" w:rsidRPr="00F025CD">
        <w:rPr>
          <w:rFonts w:ascii="Arial Narrow" w:eastAsia="Times New Roman" w:hAnsi="Arial Narrow"/>
          <w:sz w:val="22"/>
          <w:szCs w:val="22"/>
        </w:rPr>
        <w:t>présélectionnées</w:t>
      </w:r>
      <w:r w:rsidR="00202FB8" w:rsidRPr="00F025CD">
        <w:rPr>
          <w:rFonts w:ascii="Arial Narrow" w:eastAsia="Times New Roman" w:hAnsi="Arial Narrow"/>
          <w:sz w:val="22"/>
          <w:szCs w:val="22"/>
        </w:rPr>
        <w:t xml:space="preserve"> par le CDO</w:t>
      </w:r>
      <w:r w:rsidRPr="00F025CD">
        <w:rPr>
          <w:rFonts w:ascii="Arial Narrow" w:eastAsia="Times New Roman" w:hAnsi="Arial Narrow"/>
          <w:sz w:val="22"/>
          <w:szCs w:val="22"/>
        </w:rPr>
        <w:t>.</w:t>
      </w:r>
    </w:p>
    <w:p w:rsidR="009E341F" w:rsidRPr="00F025CD"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F025CD">
        <w:rPr>
          <w:rFonts w:ascii="Arial Narrow" w:eastAsia="Times New Roman" w:hAnsi="Arial Narrow"/>
          <w:sz w:val="22"/>
          <w:szCs w:val="22"/>
        </w:rPr>
        <w:t>Compétition adultes : seuls sont pris en charge les droits d’inscription des Championnats Inter</w:t>
      </w:r>
      <w:r w:rsidR="00202FB8" w:rsidRPr="00F025CD">
        <w:rPr>
          <w:rFonts w:ascii="Arial Narrow" w:eastAsia="Times New Roman" w:hAnsi="Arial Narrow"/>
          <w:sz w:val="22"/>
          <w:szCs w:val="22"/>
        </w:rPr>
        <w:t xml:space="preserve">clubs seniors par équipe et </w:t>
      </w:r>
      <w:r w:rsidRPr="00F025CD">
        <w:rPr>
          <w:rFonts w:ascii="Arial Narrow" w:eastAsia="Times New Roman" w:hAnsi="Arial Narrow"/>
          <w:sz w:val="22"/>
          <w:szCs w:val="22"/>
        </w:rPr>
        <w:t xml:space="preserve">des compétitions individuelles </w:t>
      </w:r>
      <w:r w:rsidR="00202FB8" w:rsidRPr="00F025CD">
        <w:rPr>
          <w:rFonts w:ascii="Arial Narrow" w:eastAsia="Times New Roman" w:hAnsi="Arial Narrow"/>
          <w:sz w:val="22"/>
          <w:szCs w:val="22"/>
        </w:rPr>
        <w:t>pré</w:t>
      </w:r>
      <w:r w:rsidRPr="00F025CD">
        <w:rPr>
          <w:rFonts w:ascii="Arial Narrow" w:eastAsia="Times New Roman" w:hAnsi="Arial Narrow"/>
          <w:sz w:val="22"/>
          <w:szCs w:val="22"/>
        </w:rPr>
        <w:t xml:space="preserve">sélectionnées par le </w:t>
      </w:r>
      <w:r w:rsidR="00202FB8" w:rsidRPr="00F025CD">
        <w:rPr>
          <w:rFonts w:ascii="Arial Narrow" w:eastAsia="Times New Roman" w:hAnsi="Arial Narrow"/>
          <w:sz w:val="22"/>
          <w:szCs w:val="22"/>
        </w:rPr>
        <w:t>CDO.</w:t>
      </w:r>
    </w:p>
    <w:p w:rsidR="009E341F" w:rsidRDefault="009E341F" w:rsidP="009E341F">
      <w:pPr>
        <w:widowControl w:val="0"/>
        <w:autoSpaceDE w:val="0"/>
        <w:autoSpaceDN w:val="0"/>
        <w:adjustRightInd w:val="0"/>
        <w:jc w:val="both"/>
        <w:rPr>
          <w:rFonts w:ascii="Arial Narrow" w:eastAsia="Times New Roman" w:hAnsi="Arial Narrow"/>
          <w:sz w:val="22"/>
          <w:szCs w:val="22"/>
        </w:rPr>
      </w:pPr>
    </w:p>
    <w:p w:rsidR="001316D1" w:rsidRPr="004B53A5" w:rsidRDefault="001316D1"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pStyle w:val="Titre4"/>
        <w:pBdr>
          <w:top w:val="single" w:sz="4" w:space="1" w:color="auto"/>
          <w:left w:val="single" w:sz="4" w:space="4" w:color="auto"/>
          <w:bottom w:val="single" w:sz="4" w:space="1" w:color="auto"/>
          <w:right w:val="single" w:sz="4" w:space="4" w:color="auto"/>
        </w:pBdr>
        <w:rPr>
          <w:rFonts w:ascii="Arial Narrow" w:hAnsi="Arial Narrow"/>
          <w:sz w:val="22"/>
          <w:szCs w:val="22"/>
        </w:rPr>
      </w:pPr>
      <w:r w:rsidRPr="004B53A5">
        <w:rPr>
          <w:rFonts w:ascii="Arial Narrow" w:hAnsi="Arial Narrow"/>
          <w:sz w:val="22"/>
          <w:szCs w:val="22"/>
        </w:rPr>
        <w:t>LES CONDITIONS DE PRATIQUE ET LA PARTICIPATION A LA VIE DE L’ASSOCIATION</w:t>
      </w: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Default="009E341F" w:rsidP="009E341F">
      <w:pPr>
        <w:widowControl w:val="0"/>
        <w:numPr>
          <w:ilvl w:val="0"/>
          <w:numId w:val="13"/>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Règles de bonne conduite attendue lors de la pratique :</w:t>
      </w:r>
    </w:p>
    <w:p w:rsidR="009E341F" w:rsidRPr="004B53A5" w:rsidRDefault="009E341F" w:rsidP="00202FB8">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Seuls les membres de l’Association sont autorisés à pratiquer le Badminton pendant les créneaux mis à disposition. La pratique exceptionnelle d’une personne non membre doit être justifiée et fait l’objet d’une demande auprès du Président.</w:t>
      </w:r>
    </w:p>
    <w:p w:rsidR="009E341F" w:rsidRPr="004B53A5"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Pr>
          <w:rFonts w:ascii="Arial Narrow" w:eastAsia="Times New Roman" w:hAnsi="Arial Narrow"/>
          <w:sz w:val="22"/>
          <w:szCs w:val="22"/>
        </w:rPr>
        <w:t xml:space="preserve">Le </w:t>
      </w:r>
      <w:r w:rsidRPr="004B53A5">
        <w:rPr>
          <w:rFonts w:ascii="Arial Narrow" w:eastAsia="Times New Roman" w:hAnsi="Arial Narrow"/>
          <w:sz w:val="22"/>
          <w:szCs w:val="22"/>
        </w:rPr>
        <w:t>renouvellement de l’adhésion au Club peut être soumis à la validation du Comité Directeur</w:t>
      </w:r>
      <w:r>
        <w:rPr>
          <w:rFonts w:ascii="Arial Narrow" w:eastAsia="Times New Roman" w:hAnsi="Arial Narrow"/>
          <w:sz w:val="22"/>
          <w:szCs w:val="22"/>
        </w:rPr>
        <w:t>.</w:t>
      </w:r>
    </w:p>
    <w:p w:rsidR="009E341F" w:rsidRPr="004B53A5"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Respect des procédures de mise en place et de rangement de tout le matéri</w:t>
      </w:r>
      <w:r w:rsidR="00202FB8">
        <w:rPr>
          <w:rFonts w:ascii="Arial Narrow" w:eastAsia="Times New Roman" w:hAnsi="Arial Narrow"/>
          <w:sz w:val="22"/>
          <w:szCs w:val="22"/>
        </w:rPr>
        <w:t>el nécessaire à la pratique du b</w:t>
      </w:r>
      <w:r w:rsidRPr="004B53A5">
        <w:rPr>
          <w:rFonts w:ascii="Arial Narrow" w:eastAsia="Times New Roman" w:hAnsi="Arial Narrow"/>
          <w:sz w:val="22"/>
          <w:szCs w:val="22"/>
        </w:rPr>
        <w:t>adminton et à l’organisation de toute manifestation : toute détérioration</w:t>
      </w:r>
      <w:r>
        <w:rPr>
          <w:rFonts w:ascii="Arial Narrow" w:eastAsia="Times New Roman" w:hAnsi="Arial Narrow"/>
          <w:sz w:val="22"/>
          <w:szCs w:val="22"/>
        </w:rPr>
        <w:t xml:space="preserve"> due à un manque de respect de </w:t>
      </w:r>
      <w:r w:rsidRPr="004B53A5">
        <w:rPr>
          <w:rFonts w:ascii="Arial Narrow" w:eastAsia="Times New Roman" w:hAnsi="Arial Narrow"/>
          <w:sz w:val="22"/>
          <w:szCs w:val="22"/>
        </w:rPr>
        <w:t>ces règles sera à la charge de la personne responsable.</w:t>
      </w:r>
    </w:p>
    <w:p w:rsidR="009E341F" w:rsidRPr="004B53A5"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Participation active de tous les pratiquants à la mise en place et au rangement des poteaux et filets.</w:t>
      </w:r>
    </w:p>
    <w:p w:rsidR="009E341F" w:rsidRPr="004B53A5"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Respect de la propreté des lieux de pratique.</w:t>
      </w:r>
    </w:p>
    <w:p w:rsidR="009E341F" w:rsidRPr="004B53A5" w:rsidRDefault="009E341F" w:rsidP="009E341F">
      <w:pPr>
        <w:widowControl w:val="0"/>
        <w:numPr>
          <w:ilvl w:val="0"/>
          <w:numId w:val="11"/>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Salle A : en cas de bes</w:t>
      </w:r>
      <w:r>
        <w:rPr>
          <w:rFonts w:ascii="Arial Narrow" w:eastAsia="Times New Roman" w:hAnsi="Arial Narrow"/>
          <w:sz w:val="22"/>
          <w:szCs w:val="22"/>
        </w:rPr>
        <w:t xml:space="preserve">oin, on procèdera au balayage de plumes </w:t>
      </w:r>
      <w:r w:rsidRPr="004B53A5">
        <w:rPr>
          <w:rFonts w:ascii="Arial Narrow" w:eastAsia="Times New Roman" w:hAnsi="Arial Narrow"/>
          <w:sz w:val="22"/>
          <w:szCs w:val="22"/>
        </w:rPr>
        <w:t>sur le sol.</w:t>
      </w:r>
    </w:p>
    <w:p w:rsidR="009E341F" w:rsidRPr="004B53A5" w:rsidRDefault="009E341F" w:rsidP="009E341F">
      <w:pPr>
        <w:widowControl w:val="0"/>
        <w:numPr>
          <w:ilvl w:val="0"/>
          <w:numId w:val="11"/>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 xml:space="preserve">Espace </w:t>
      </w:r>
      <w:r>
        <w:rPr>
          <w:rFonts w:ascii="Arial Narrow" w:eastAsia="Times New Roman" w:hAnsi="Arial Narrow"/>
          <w:sz w:val="22"/>
          <w:szCs w:val="22"/>
        </w:rPr>
        <w:t xml:space="preserve">« convivialité » </w:t>
      </w:r>
      <w:r w:rsidRPr="004B53A5">
        <w:rPr>
          <w:rFonts w:ascii="Arial Narrow" w:eastAsia="Times New Roman" w:hAnsi="Arial Narrow"/>
          <w:sz w:val="22"/>
          <w:szCs w:val="22"/>
        </w:rPr>
        <w:t>en haut des gradins: réfrigérateur et</w:t>
      </w:r>
      <w:r>
        <w:rPr>
          <w:rFonts w:ascii="Arial Narrow" w:eastAsia="Times New Roman" w:hAnsi="Arial Narrow"/>
          <w:sz w:val="22"/>
          <w:szCs w:val="22"/>
        </w:rPr>
        <w:t xml:space="preserve"> propreté des tables et du sol.</w:t>
      </w:r>
    </w:p>
    <w:p w:rsidR="009E341F" w:rsidRDefault="009E341F" w:rsidP="009E341F">
      <w:pPr>
        <w:widowControl w:val="0"/>
        <w:numPr>
          <w:ilvl w:val="0"/>
          <w:numId w:val="7"/>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Extinction des lumières: les responsables de salle et entraîneurs veilleront à sensibiliser tous les membres à l’extinction des lumières en fin d’utilisation. En cas de dépassement des horaires (manifestations ou compétitions après 22h00), une vérification de l’extinction de l’éclairage de tous les lieux utilisés est demandée : salle, vestiaires, couloirs, toilettes, montée vers gradins, gradins.</w:t>
      </w:r>
    </w:p>
    <w:p w:rsidR="00E05309" w:rsidRPr="004B53A5" w:rsidRDefault="00E05309" w:rsidP="00E05309">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numPr>
          <w:ilvl w:val="0"/>
          <w:numId w:val="13"/>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lastRenderedPageBreak/>
        <w:t>Accueil des mineurs : l'association qui accueille des mineurs en est responsable uniquement pendant les créneaux horaire</w:t>
      </w:r>
      <w:r>
        <w:rPr>
          <w:rFonts w:ascii="Arial Narrow" w:eastAsia="Times New Roman" w:hAnsi="Arial Narrow"/>
          <w:sz w:val="22"/>
          <w:szCs w:val="22"/>
        </w:rPr>
        <w:t xml:space="preserve">s d’entrainements, de réunion, </w:t>
      </w:r>
      <w:r w:rsidRPr="004B53A5">
        <w:rPr>
          <w:rFonts w:ascii="Arial Narrow" w:eastAsia="Times New Roman" w:hAnsi="Arial Narrow"/>
          <w:sz w:val="22"/>
          <w:szCs w:val="22"/>
        </w:rPr>
        <w:t>les moments de pratique et manifestations encadrés par un animateur ou entraîneur majeur.</w:t>
      </w: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Default="009E341F" w:rsidP="009E341F">
      <w:pPr>
        <w:widowControl w:val="0"/>
        <w:numPr>
          <w:ilvl w:val="0"/>
          <w:numId w:val="13"/>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 xml:space="preserve">Engagement dans la vie associative : </w:t>
      </w:r>
      <w:r w:rsidRPr="00FC4BEC">
        <w:rPr>
          <w:rFonts w:ascii="Arial Narrow" w:eastAsia="Times New Roman" w:hAnsi="Arial Narrow"/>
          <w:sz w:val="22"/>
          <w:szCs w:val="22"/>
        </w:rPr>
        <w:t>tout membre licencié s’engage à participer à la vie associative du Club (Tournois, Championnat fédéral, Circuit Jeunes, manifestations,…)</w:t>
      </w:r>
      <w:r>
        <w:rPr>
          <w:rFonts w:ascii="Arial Narrow" w:eastAsia="Times New Roman" w:hAnsi="Arial Narrow"/>
          <w:sz w:val="22"/>
          <w:szCs w:val="22"/>
        </w:rPr>
        <w:t>.</w:t>
      </w:r>
    </w:p>
    <w:p w:rsidR="00F025CD" w:rsidRPr="00F025CD" w:rsidRDefault="00F025CD" w:rsidP="00F025CD">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pStyle w:val="Titre3"/>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r w:rsidRPr="004B53A5">
        <w:rPr>
          <w:rFonts w:ascii="Arial Narrow" w:hAnsi="Arial Narrow"/>
          <w:color w:val="auto"/>
          <w:sz w:val="22"/>
          <w:szCs w:val="22"/>
        </w:rPr>
        <w:t>ASSURANCE</w:t>
      </w: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4B53A5" w:rsidRDefault="009E341F" w:rsidP="009E341F">
      <w:pPr>
        <w:widowControl w:val="0"/>
        <w:numPr>
          <w:ilvl w:val="0"/>
          <w:numId w:val="9"/>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 xml:space="preserve">Assurance individuelle : par sa signature de la demande de licence </w:t>
      </w:r>
      <w:proofErr w:type="spellStart"/>
      <w:r w:rsidRPr="004B53A5">
        <w:rPr>
          <w:rFonts w:ascii="Arial Narrow" w:eastAsia="Times New Roman" w:hAnsi="Arial Narrow"/>
          <w:sz w:val="22"/>
          <w:szCs w:val="22"/>
        </w:rPr>
        <w:t>FFBaD</w:t>
      </w:r>
      <w:proofErr w:type="spellEnd"/>
      <w:r w:rsidRPr="004B53A5">
        <w:rPr>
          <w:rFonts w:ascii="Arial Narrow" w:eastAsia="Times New Roman" w:hAnsi="Arial Narrow"/>
          <w:sz w:val="22"/>
          <w:szCs w:val="22"/>
        </w:rPr>
        <w:t xml:space="preserve"> et le règlement de la cotisation, l’adhérent atteste avoir été informé des modalités de couverture concernant les dommages corporels auxquels la pratique sportive peut l’exposer. L’adhérent a également la possibilité de souscrire à l’une des garanties facultat</w:t>
      </w:r>
      <w:r>
        <w:rPr>
          <w:rFonts w:ascii="Arial Narrow" w:eastAsia="Times New Roman" w:hAnsi="Arial Narrow"/>
          <w:sz w:val="22"/>
          <w:szCs w:val="22"/>
        </w:rPr>
        <w:t>ives proposées avec la licence.</w:t>
      </w:r>
    </w:p>
    <w:p w:rsidR="009E341F" w:rsidRPr="004B53A5" w:rsidRDefault="009E341F" w:rsidP="009E341F">
      <w:pPr>
        <w:widowControl w:val="0"/>
        <w:autoSpaceDE w:val="0"/>
        <w:autoSpaceDN w:val="0"/>
        <w:adjustRightInd w:val="0"/>
        <w:jc w:val="both"/>
        <w:rPr>
          <w:rFonts w:ascii="Arial Narrow" w:eastAsia="Times New Roman" w:hAnsi="Arial Narrow"/>
          <w:sz w:val="22"/>
          <w:szCs w:val="22"/>
        </w:rPr>
      </w:pPr>
    </w:p>
    <w:p w:rsidR="009E341F" w:rsidRPr="00A96EA7" w:rsidRDefault="009E341F" w:rsidP="009E341F">
      <w:pPr>
        <w:widowControl w:val="0"/>
        <w:numPr>
          <w:ilvl w:val="0"/>
          <w:numId w:val="9"/>
        </w:numPr>
        <w:autoSpaceDE w:val="0"/>
        <w:autoSpaceDN w:val="0"/>
        <w:adjustRightInd w:val="0"/>
        <w:jc w:val="both"/>
        <w:rPr>
          <w:rFonts w:ascii="Arial Narrow" w:eastAsia="Times New Roman" w:hAnsi="Arial Narrow"/>
          <w:sz w:val="22"/>
          <w:szCs w:val="22"/>
        </w:rPr>
      </w:pPr>
      <w:r w:rsidRPr="004B53A5">
        <w:rPr>
          <w:rFonts w:ascii="Arial Narrow" w:eastAsia="Times New Roman" w:hAnsi="Arial Narrow"/>
          <w:sz w:val="22"/>
          <w:szCs w:val="22"/>
        </w:rPr>
        <w:t>Assurance collective : le Club souscrit une assurance collective couvrant la responsabilité civile des membres en cas de dommage envers le matériel ou les locaux de pratique.</w:t>
      </w:r>
    </w:p>
    <w:p w:rsidR="00505D76" w:rsidRPr="00CF0FD5" w:rsidRDefault="00505D76" w:rsidP="00CF0FD5">
      <w:pPr>
        <w:pStyle w:val="Sansinterligne"/>
      </w:pPr>
    </w:p>
    <w:sectPr w:rsidR="00505D76" w:rsidRPr="00CF0FD5" w:rsidSect="007C532A">
      <w:headerReference w:type="default" r:id="rId8"/>
      <w:footerReference w:type="default" r:id="rId9"/>
      <w:pgSz w:w="11906" w:h="16838"/>
      <w:pgMar w:top="16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A6" w:rsidRDefault="00AA75A6" w:rsidP="007C532A">
      <w:r>
        <w:separator/>
      </w:r>
    </w:p>
  </w:endnote>
  <w:endnote w:type="continuationSeparator" w:id="0">
    <w:p w:rsidR="00AA75A6" w:rsidRDefault="00AA75A6" w:rsidP="007C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2A" w:rsidRDefault="000C1072">
    <w:pPr>
      <w:pStyle w:val="Pieddepage"/>
    </w:pPr>
    <w:r w:rsidRPr="000C1072">
      <w:rPr>
        <w:noProof/>
      </w:rPr>
      <w:drawing>
        <wp:anchor distT="0" distB="0" distL="114300" distR="114300" simplePos="0" relativeHeight="251664384" behindDoc="1" locked="0" layoutInCell="1" allowOverlap="1" wp14:anchorId="18C526E6" wp14:editId="5E7208C4">
          <wp:simplePos x="0" y="0"/>
          <wp:positionH relativeFrom="margin">
            <wp:posOffset>1752600</wp:posOffset>
          </wp:positionH>
          <wp:positionV relativeFrom="paragraph">
            <wp:posOffset>-229870</wp:posOffset>
          </wp:positionV>
          <wp:extent cx="1496060" cy="697865"/>
          <wp:effectExtent l="0" t="0" r="889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1">
                    <a:extLst>
                      <a:ext uri="{28A0092B-C50C-407E-A947-70E740481C1C}">
                        <a14:useLocalDpi xmlns:a14="http://schemas.microsoft.com/office/drawing/2010/main" val="0"/>
                      </a:ext>
                    </a:extLst>
                  </a:blip>
                  <a:stretch>
                    <a:fillRect/>
                  </a:stretch>
                </pic:blipFill>
                <pic:spPr>
                  <a:xfrm>
                    <a:off x="0" y="0"/>
                    <a:ext cx="1496060" cy="697865"/>
                  </a:xfrm>
                  <a:prstGeom prst="rect">
                    <a:avLst/>
                  </a:prstGeom>
                </pic:spPr>
              </pic:pic>
            </a:graphicData>
          </a:graphic>
          <wp14:sizeRelH relativeFrom="page">
            <wp14:pctWidth>0</wp14:pctWidth>
          </wp14:sizeRelH>
          <wp14:sizeRelV relativeFrom="page">
            <wp14:pctHeight>0</wp14:pctHeight>
          </wp14:sizeRelV>
        </wp:anchor>
      </w:drawing>
    </w:r>
    <w:r w:rsidRPr="000C1072">
      <w:rPr>
        <w:noProof/>
      </w:rPr>
      <w:drawing>
        <wp:anchor distT="0" distB="0" distL="114300" distR="114300" simplePos="0" relativeHeight="251662336" behindDoc="1" locked="0" layoutInCell="1" allowOverlap="1" wp14:anchorId="30FB4110" wp14:editId="31FBDDDA">
          <wp:simplePos x="0" y="0"/>
          <wp:positionH relativeFrom="margin">
            <wp:posOffset>3822700</wp:posOffset>
          </wp:positionH>
          <wp:positionV relativeFrom="paragraph">
            <wp:posOffset>-117475</wp:posOffset>
          </wp:positionV>
          <wp:extent cx="1504800" cy="475200"/>
          <wp:effectExtent l="0" t="0" r="63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desport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800" cy="475200"/>
                  </a:xfrm>
                  <a:prstGeom prst="rect">
                    <a:avLst/>
                  </a:prstGeom>
                </pic:spPr>
              </pic:pic>
            </a:graphicData>
          </a:graphic>
          <wp14:sizeRelH relativeFrom="page">
            <wp14:pctWidth>0</wp14:pctWidth>
          </wp14:sizeRelH>
          <wp14:sizeRelV relativeFrom="page">
            <wp14:pctHeight>0</wp14:pctHeight>
          </wp14:sizeRelV>
        </wp:anchor>
      </w:drawing>
    </w:r>
    <w:r w:rsidRPr="000C1072">
      <w:rPr>
        <w:noProof/>
      </w:rPr>
      <w:drawing>
        <wp:anchor distT="0" distB="0" distL="114300" distR="114300" simplePos="0" relativeHeight="251663360" behindDoc="1" locked="0" layoutInCell="1" allowOverlap="1" wp14:anchorId="2AC6E8AB" wp14:editId="2BD8A33E">
          <wp:simplePos x="0" y="0"/>
          <wp:positionH relativeFrom="margin">
            <wp:posOffset>-305435</wp:posOffset>
          </wp:positionH>
          <wp:positionV relativeFrom="paragraph">
            <wp:posOffset>-118110</wp:posOffset>
          </wp:positionV>
          <wp:extent cx="1496060" cy="473710"/>
          <wp:effectExtent l="0" t="0" r="8890" b="254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pture.JP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1496060" cy="473710"/>
                  </a:xfrm>
                  <a:prstGeom prst="rect">
                    <a:avLst/>
                  </a:prstGeom>
                </pic:spPr>
              </pic:pic>
            </a:graphicData>
          </a:graphic>
          <wp14:sizeRelH relativeFrom="page">
            <wp14:pctWidth>0</wp14:pctWidth>
          </wp14:sizeRelH>
          <wp14:sizeRelV relativeFrom="page">
            <wp14:pctHeight>0</wp14:pctHeight>
          </wp14:sizeRelV>
        </wp:anchor>
      </w:drawing>
    </w:r>
    <w:sdt>
      <w:sdtPr>
        <w:id w:val="1864862508"/>
        <w:docPartObj>
          <w:docPartGallery w:val="Page Numbers (Bottom of Page)"/>
          <w:docPartUnique/>
        </w:docPartObj>
      </w:sdtPr>
      <w:sdtEndPr/>
      <w:sdtContent>
        <w:r w:rsidR="00794C88">
          <w:rPr>
            <w:noProof/>
          </w:rPr>
          <mc:AlternateContent>
            <mc:Choice Requires="wps">
              <w:drawing>
                <wp:anchor distT="0" distB="0" distL="114300" distR="114300" simplePos="0" relativeHeight="251660288" behindDoc="1" locked="0" layoutInCell="1" allowOverlap="1" wp14:anchorId="2E417A1D" wp14:editId="20F67D68">
                  <wp:simplePos x="0" y="0"/>
                  <wp:positionH relativeFrom="page">
                    <wp:align>right</wp:align>
                  </wp:positionH>
                  <wp:positionV relativeFrom="page">
                    <wp:align>bottom</wp:align>
                  </wp:positionV>
                  <wp:extent cx="1484976" cy="1114367"/>
                  <wp:effectExtent l="0" t="0" r="1270" b="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976" cy="1114367"/>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94C88" w:rsidRDefault="00794C88">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E05309" w:rsidRPr="00E05309">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p w:rsidR="000C1072" w:rsidRDefault="000C1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margin-left:65.75pt;margin-top:0;width:116.95pt;height:87.75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" adj="21600" fillcolor="#d2eaf1" stroked="f">
                  <v:textbox>
                    <w:txbxContent>
                      <w:p w:rsidR="00794C88" w:rsidRDefault="00794C88">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E05309" w:rsidRPr="00E05309">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p w:rsidR="000C1072" w:rsidRDefault="000C1072"/>
                    </w:txbxContent>
                  </v:textbox>
                  <w10:wrap anchorx="page" anchory="page"/>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A6" w:rsidRDefault="00AA75A6" w:rsidP="007C532A">
      <w:r>
        <w:separator/>
      </w:r>
    </w:p>
  </w:footnote>
  <w:footnote w:type="continuationSeparator" w:id="0">
    <w:p w:rsidR="00AA75A6" w:rsidRDefault="00AA75A6" w:rsidP="007C5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2A" w:rsidRPr="007C532A" w:rsidRDefault="007C532A">
    <w:pPr>
      <w:pStyle w:val="En-tte"/>
    </w:pPr>
    <w:r w:rsidRPr="007C532A">
      <w:rPr>
        <w:noProof/>
      </w:rPr>
      <w:drawing>
        <wp:anchor distT="0" distB="0" distL="114300" distR="114300" simplePos="0" relativeHeight="251658240" behindDoc="1" locked="0" layoutInCell="1" allowOverlap="1" wp14:anchorId="68D9F372" wp14:editId="0C5D4D7C">
          <wp:simplePos x="0" y="0"/>
          <wp:positionH relativeFrom="margin">
            <wp:align>right</wp:align>
          </wp:positionH>
          <wp:positionV relativeFrom="paragraph">
            <wp:posOffset>-196215</wp:posOffset>
          </wp:positionV>
          <wp:extent cx="1812175" cy="931026"/>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black.jpg"/>
                  <pic:cNvPicPr/>
                </pic:nvPicPr>
                <pic:blipFill>
                  <a:blip r:embed="rId1">
                    <a:extLst>
                      <a:ext uri="{28A0092B-C50C-407E-A947-70E740481C1C}">
                        <a14:useLocalDpi xmlns:a14="http://schemas.microsoft.com/office/drawing/2010/main" val="0"/>
                      </a:ext>
                    </a:extLst>
                  </a:blip>
                  <a:stretch>
                    <a:fillRect/>
                  </a:stretch>
                </pic:blipFill>
                <pic:spPr>
                  <a:xfrm>
                    <a:off x="0" y="0"/>
                    <a:ext cx="1812175" cy="9310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462"/>
    <w:multiLevelType w:val="hybridMultilevel"/>
    <w:tmpl w:val="6F14AE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520AAE"/>
    <w:multiLevelType w:val="hybridMultilevel"/>
    <w:tmpl w:val="BBFC245E"/>
    <w:lvl w:ilvl="0" w:tplc="040C0001">
      <w:start w:val="1"/>
      <w:numFmt w:val="bullet"/>
      <w:lvlText w:val=""/>
      <w:lvlJc w:val="left"/>
      <w:pPr>
        <w:ind w:left="2134" w:hanging="360"/>
      </w:pPr>
      <w:rPr>
        <w:rFonts w:ascii="Symbol" w:hAnsi="Symbol" w:hint="default"/>
      </w:rPr>
    </w:lvl>
    <w:lvl w:ilvl="1" w:tplc="040C0003" w:tentative="1">
      <w:start w:val="1"/>
      <w:numFmt w:val="bullet"/>
      <w:lvlText w:val="o"/>
      <w:lvlJc w:val="left"/>
      <w:pPr>
        <w:ind w:left="2854" w:hanging="360"/>
      </w:pPr>
      <w:rPr>
        <w:rFonts w:ascii="Courier New" w:hAnsi="Courier New" w:cs="Courier New" w:hint="default"/>
      </w:rPr>
    </w:lvl>
    <w:lvl w:ilvl="2" w:tplc="040C0005" w:tentative="1">
      <w:start w:val="1"/>
      <w:numFmt w:val="bullet"/>
      <w:lvlText w:val=""/>
      <w:lvlJc w:val="left"/>
      <w:pPr>
        <w:ind w:left="3574" w:hanging="360"/>
      </w:pPr>
      <w:rPr>
        <w:rFonts w:ascii="Wingdings" w:hAnsi="Wingdings" w:hint="default"/>
      </w:rPr>
    </w:lvl>
    <w:lvl w:ilvl="3" w:tplc="040C0001" w:tentative="1">
      <w:start w:val="1"/>
      <w:numFmt w:val="bullet"/>
      <w:lvlText w:val=""/>
      <w:lvlJc w:val="left"/>
      <w:pPr>
        <w:ind w:left="4294" w:hanging="360"/>
      </w:pPr>
      <w:rPr>
        <w:rFonts w:ascii="Symbol" w:hAnsi="Symbol" w:hint="default"/>
      </w:rPr>
    </w:lvl>
    <w:lvl w:ilvl="4" w:tplc="040C0003" w:tentative="1">
      <w:start w:val="1"/>
      <w:numFmt w:val="bullet"/>
      <w:lvlText w:val="o"/>
      <w:lvlJc w:val="left"/>
      <w:pPr>
        <w:ind w:left="5014" w:hanging="360"/>
      </w:pPr>
      <w:rPr>
        <w:rFonts w:ascii="Courier New" w:hAnsi="Courier New" w:cs="Courier New" w:hint="default"/>
      </w:rPr>
    </w:lvl>
    <w:lvl w:ilvl="5" w:tplc="040C0005" w:tentative="1">
      <w:start w:val="1"/>
      <w:numFmt w:val="bullet"/>
      <w:lvlText w:val=""/>
      <w:lvlJc w:val="left"/>
      <w:pPr>
        <w:ind w:left="5734" w:hanging="360"/>
      </w:pPr>
      <w:rPr>
        <w:rFonts w:ascii="Wingdings" w:hAnsi="Wingdings" w:hint="default"/>
      </w:rPr>
    </w:lvl>
    <w:lvl w:ilvl="6" w:tplc="040C0001" w:tentative="1">
      <w:start w:val="1"/>
      <w:numFmt w:val="bullet"/>
      <w:lvlText w:val=""/>
      <w:lvlJc w:val="left"/>
      <w:pPr>
        <w:ind w:left="6454" w:hanging="360"/>
      </w:pPr>
      <w:rPr>
        <w:rFonts w:ascii="Symbol" w:hAnsi="Symbol" w:hint="default"/>
      </w:rPr>
    </w:lvl>
    <w:lvl w:ilvl="7" w:tplc="040C0003" w:tentative="1">
      <w:start w:val="1"/>
      <w:numFmt w:val="bullet"/>
      <w:lvlText w:val="o"/>
      <w:lvlJc w:val="left"/>
      <w:pPr>
        <w:ind w:left="7174" w:hanging="360"/>
      </w:pPr>
      <w:rPr>
        <w:rFonts w:ascii="Courier New" w:hAnsi="Courier New" w:cs="Courier New" w:hint="default"/>
      </w:rPr>
    </w:lvl>
    <w:lvl w:ilvl="8" w:tplc="040C0005" w:tentative="1">
      <w:start w:val="1"/>
      <w:numFmt w:val="bullet"/>
      <w:lvlText w:val=""/>
      <w:lvlJc w:val="left"/>
      <w:pPr>
        <w:ind w:left="7894" w:hanging="360"/>
      </w:pPr>
      <w:rPr>
        <w:rFonts w:ascii="Wingdings" w:hAnsi="Wingdings" w:hint="default"/>
      </w:rPr>
    </w:lvl>
  </w:abstractNum>
  <w:abstractNum w:abstractNumId="2">
    <w:nsid w:val="00E501C4"/>
    <w:multiLevelType w:val="hybridMultilevel"/>
    <w:tmpl w:val="1C1A8958"/>
    <w:lvl w:ilvl="0" w:tplc="56EAAED6">
      <w:start w:val="1"/>
      <w:numFmt w:val="lowerLetter"/>
      <w:lvlText w:val="%1)"/>
      <w:lvlJc w:val="left"/>
      <w:pPr>
        <w:ind w:left="2062" w:hanging="360"/>
      </w:pPr>
      <w:rPr>
        <w:rFonts w:hint="default"/>
        <w:color w:val="auto"/>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
    <w:nsid w:val="11023334"/>
    <w:multiLevelType w:val="hybridMultilevel"/>
    <w:tmpl w:val="1362E31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14E37DC7"/>
    <w:multiLevelType w:val="hybridMultilevel"/>
    <w:tmpl w:val="4424A2B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1B472499"/>
    <w:multiLevelType w:val="hybridMultilevel"/>
    <w:tmpl w:val="2CDAF1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8C6C6A"/>
    <w:multiLevelType w:val="hybridMultilevel"/>
    <w:tmpl w:val="BA247CC4"/>
    <w:lvl w:ilvl="0" w:tplc="9160A1A4">
      <w:numFmt w:val="bullet"/>
      <w:lvlText w:val="-"/>
      <w:lvlJc w:val="left"/>
      <w:pPr>
        <w:ind w:left="1440" w:hanging="360"/>
      </w:pPr>
      <w:rPr>
        <w:rFonts w:ascii="Arial Narrow" w:eastAsia="Times New Roman" w:hAnsi="Arial Narro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EEA2BDE"/>
    <w:multiLevelType w:val="hybridMultilevel"/>
    <w:tmpl w:val="3D729C7C"/>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8">
    <w:nsid w:val="208B2945"/>
    <w:multiLevelType w:val="hybridMultilevel"/>
    <w:tmpl w:val="2E3E7778"/>
    <w:lvl w:ilvl="0" w:tplc="71EAA2D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334A4DA7"/>
    <w:multiLevelType w:val="hybridMultilevel"/>
    <w:tmpl w:val="DFD0D9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771F8E"/>
    <w:multiLevelType w:val="hybridMultilevel"/>
    <w:tmpl w:val="16A630AC"/>
    <w:lvl w:ilvl="0" w:tplc="FFFFFFFF">
      <w:start w:val="1"/>
      <w:numFmt w:val="decimal"/>
      <w:lvlText w:val="%1)"/>
      <w:lvlJc w:val="left"/>
      <w:pPr>
        <w:tabs>
          <w:tab w:val="num" w:pos="720"/>
        </w:tabs>
        <w:ind w:left="720" w:hanging="360"/>
      </w:pPr>
      <w:rPr>
        <w:rFonts w:ascii="Arial" w:eastAsia="Times New Roman" w:hAnsi="Arial"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7CE76EA"/>
    <w:multiLevelType w:val="hybridMultilevel"/>
    <w:tmpl w:val="8DF8F5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606D3E"/>
    <w:multiLevelType w:val="hybridMultilevel"/>
    <w:tmpl w:val="EFF666F4"/>
    <w:lvl w:ilvl="0" w:tplc="86A6005A">
      <w:start w:val="1"/>
      <w:numFmt w:val="bullet"/>
      <w:lvlText w:val="-"/>
      <w:lvlJc w:val="left"/>
      <w:pPr>
        <w:ind w:left="1800" w:hanging="360"/>
      </w:pPr>
      <w:rPr>
        <w:rFonts w:ascii="Arial Narrow" w:eastAsia="Times" w:hAnsi="Arial Narrow"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65A70AC4"/>
    <w:multiLevelType w:val="hybridMultilevel"/>
    <w:tmpl w:val="0160F9D2"/>
    <w:lvl w:ilvl="0" w:tplc="7196083A">
      <w:start w:val="1"/>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10"/>
  </w:num>
  <w:num w:numId="6">
    <w:abstractNumId w:val="11"/>
  </w:num>
  <w:num w:numId="7">
    <w:abstractNumId w:val="13"/>
  </w:num>
  <w:num w:numId="8">
    <w:abstractNumId w:val="5"/>
  </w:num>
  <w:num w:numId="9">
    <w:abstractNumId w:val="9"/>
  </w:num>
  <w:num w:numId="10">
    <w:abstractNumId w:val="8"/>
  </w:num>
  <w:num w:numId="11">
    <w:abstractNumId w:val="12"/>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3B"/>
    <w:rsid w:val="00031B7C"/>
    <w:rsid w:val="00050316"/>
    <w:rsid w:val="000C1072"/>
    <w:rsid w:val="001316D1"/>
    <w:rsid w:val="0014330B"/>
    <w:rsid w:val="00202FB8"/>
    <w:rsid w:val="002E4DC5"/>
    <w:rsid w:val="00307A30"/>
    <w:rsid w:val="0035346B"/>
    <w:rsid w:val="00505D76"/>
    <w:rsid w:val="005443AE"/>
    <w:rsid w:val="005A3C45"/>
    <w:rsid w:val="00623FD9"/>
    <w:rsid w:val="00741A13"/>
    <w:rsid w:val="00794C88"/>
    <w:rsid w:val="007C532A"/>
    <w:rsid w:val="007D5FE7"/>
    <w:rsid w:val="007F47B7"/>
    <w:rsid w:val="00832749"/>
    <w:rsid w:val="008921A0"/>
    <w:rsid w:val="008D6A7D"/>
    <w:rsid w:val="00962D37"/>
    <w:rsid w:val="00983D35"/>
    <w:rsid w:val="009E341F"/>
    <w:rsid w:val="00A06904"/>
    <w:rsid w:val="00A10CFE"/>
    <w:rsid w:val="00AA5453"/>
    <w:rsid w:val="00AA75A6"/>
    <w:rsid w:val="00B126A6"/>
    <w:rsid w:val="00B22C13"/>
    <w:rsid w:val="00CB505E"/>
    <w:rsid w:val="00CD5770"/>
    <w:rsid w:val="00CF0FD5"/>
    <w:rsid w:val="00D5763B"/>
    <w:rsid w:val="00E05309"/>
    <w:rsid w:val="00E15400"/>
    <w:rsid w:val="00E34EEC"/>
    <w:rsid w:val="00E57BB8"/>
    <w:rsid w:val="00E61F3C"/>
    <w:rsid w:val="00F02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1F"/>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9E341F"/>
    <w:pPr>
      <w:keepNext/>
      <w:widowControl w:val="0"/>
      <w:autoSpaceDE w:val="0"/>
      <w:autoSpaceDN w:val="0"/>
      <w:adjustRightInd w:val="0"/>
      <w:outlineLvl w:val="1"/>
    </w:pPr>
    <w:rPr>
      <w:rFonts w:ascii="Arial" w:eastAsia="Times New Roman" w:hAnsi="Arial"/>
      <w:b/>
      <w:sz w:val="20"/>
    </w:rPr>
  </w:style>
  <w:style w:type="paragraph" w:styleId="Titre3">
    <w:name w:val="heading 3"/>
    <w:basedOn w:val="Normal"/>
    <w:next w:val="Normal"/>
    <w:link w:val="Titre3Car"/>
    <w:qFormat/>
    <w:rsid w:val="009E341F"/>
    <w:pPr>
      <w:keepNext/>
      <w:widowControl w:val="0"/>
      <w:autoSpaceDE w:val="0"/>
      <w:autoSpaceDN w:val="0"/>
      <w:adjustRightInd w:val="0"/>
      <w:jc w:val="both"/>
      <w:outlineLvl w:val="2"/>
    </w:pPr>
    <w:rPr>
      <w:rFonts w:ascii="Arial" w:eastAsia="Times New Roman" w:hAnsi="Arial"/>
      <w:b/>
      <w:color w:val="000000"/>
      <w:sz w:val="20"/>
    </w:rPr>
  </w:style>
  <w:style w:type="paragraph" w:styleId="Titre4">
    <w:name w:val="heading 4"/>
    <w:basedOn w:val="Normal"/>
    <w:next w:val="Normal"/>
    <w:link w:val="Titre4Car"/>
    <w:qFormat/>
    <w:rsid w:val="009E341F"/>
    <w:pPr>
      <w:keepNext/>
      <w:widowControl w:val="0"/>
      <w:autoSpaceDE w:val="0"/>
      <w:autoSpaceDN w:val="0"/>
      <w:adjustRightInd w:val="0"/>
      <w:jc w:val="both"/>
      <w:outlineLvl w:val="3"/>
    </w:pPr>
    <w:rPr>
      <w:rFonts w:ascii="Arial" w:eastAsia="Times New Roman"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532A"/>
    <w:pPr>
      <w:tabs>
        <w:tab w:val="center" w:pos="4536"/>
        <w:tab w:val="right" w:pos="9072"/>
      </w:tabs>
    </w:pPr>
  </w:style>
  <w:style w:type="character" w:customStyle="1" w:styleId="En-tteCar">
    <w:name w:val="En-tête Car"/>
    <w:basedOn w:val="Policepardfaut"/>
    <w:link w:val="En-tte"/>
    <w:uiPriority w:val="99"/>
    <w:rsid w:val="007C532A"/>
  </w:style>
  <w:style w:type="paragraph" w:styleId="Pieddepage">
    <w:name w:val="footer"/>
    <w:basedOn w:val="Normal"/>
    <w:link w:val="PieddepageCar"/>
    <w:uiPriority w:val="99"/>
    <w:unhideWhenUsed/>
    <w:rsid w:val="007C532A"/>
    <w:pPr>
      <w:tabs>
        <w:tab w:val="center" w:pos="4536"/>
        <w:tab w:val="right" w:pos="9072"/>
      </w:tabs>
    </w:pPr>
  </w:style>
  <w:style w:type="character" w:customStyle="1" w:styleId="PieddepageCar">
    <w:name w:val="Pied de page Car"/>
    <w:basedOn w:val="Policepardfaut"/>
    <w:link w:val="Pieddepage"/>
    <w:uiPriority w:val="99"/>
    <w:rsid w:val="007C532A"/>
  </w:style>
  <w:style w:type="paragraph" w:styleId="Textedebulles">
    <w:name w:val="Balloon Text"/>
    <w:basedOn w:val="Normal"/>
    <w:link w:val="TextedebullesCar"/>
    <w:uiPriority w:val="99"/>
    <w:semiHidden/>
    <w:unhideWhenUsed/>
    <w:rsid w:val="007C532A"/>
    <w:rPr>
      <w:rFonts w:ascii="Tahoma" w:hAnsi="Tahoma" w:cs="Tahoma"/>
      <w:sz w:val="16"/>
      <w:szCs w:val="16"/>
    </w:rPr>
  </w:style>
  <w:style w:type="character" w:customStyle="1" w:styleId="TextedebullesCar">
    <w:name w:val="Texte de bulles Car"/>
    <w:basedOn w:val="Policepardfaut"/>
    <w:link w:val="Textedebulles"/>
    <w:uiPriority w:val="99"/>
    <w:semiHidden/>
    <w:rsid w:val="007C532A"/>
    <w:rPr>
      <w:rFonts w:ascii="Tahoma" w:hAnsi="Tahoma" w:cs="Tahoma"/>
      <w:sz w:val="16"/>
      <w:szCs w:val="16"/>
    </w:rPr>
  </w:style>
  <w:style w:type="paragraph" w:styleId="Sansinterligne">
    <w:name w:val="No Spacing"/>
    <w:uiPriority w:val="1"/>
    <w:qFormat/>
    <w:rsid w:val="00307A30"/>
    <w:pPr>
      <w:spacing w:after="0" w:line="240" w:lineRule="auto"/>
    </w:pPr>
  </w:style>
  <w:style w:type="character" w:customStyle="1" w:styleId="Titre2Car">
    <w:name w:val="Titre 2 Car"/>
    <w:basedOn w:val="Policepardfaut"/>
    <w:link w:val="Titre2"/>
    <w:rsid w:val="009E341F"/>
    <w:rPr>
      <w:rFonts w:ascii="Arial" w:eastAsia="Times New Roman" w:hAnsi="Arial" w:cs="Times New Roman"/>
      <w:b/>
      <w:sz w:val="20"/>
      <w:szCs w:val="20"/>
      <w:lang w:eastAsia="fr-FR"/>
    </w:rPr>
  </w:style>
  <w:style w:type="character" w:customStyle="1" w:styleId="Titre3Car">
    <w:name w:val="Titre 3 Car"/>
    <w:basedOn w:val="Policepardfaut"/>
    <w:link w:val="Titre3"/>
    <w:rsid w:val="009E341F"/>
    <w:rPr>
      <w:rFonts w:ascii="Arial" w:eastAsia="Times New Roman" w:hAnsi="Arial" w:cs="Times New Roman"/>
      <w:b/>
      <w:color w:val="000000"/>
      <w:sz w:val="20"/>
      <w:szCs w:val="20"/>
      <w:lang w:eastAsia="fr-FR"/>
    </w:rPr>
  </w:style>
  <w:style w:type="character" w:customStyle="1" w:styleId="Titre4Car">
    <w:name w:val="Titre 4 Car"/>
    <w:basedOn w:val="Policepardfaut"/>
    <w:link w:val="Titre4"/>
    <w:rsid w:val="009E341F"/>
    <w:rPr>
      <w:rFonts w:ascii="Arial" w:eastAsia="Times New Roman" w:hAnsi="Arial" w:cs="Times New Roman"/>
      <w:b/>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1F"/>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9E341F"/>
    <w:pPr>
      <w:keepNext/>
      <w:widowControl w:val="0"/>
      <w:autoSpaceDE w:val="0"/>
      <w:autoSpaceDN w:val="0"/>
      <w:adjustRightInd w:val="0"/>
      <w:outlineLvl w:val="1"/>
    </w:pPr>
    <w:rPr>
      <w:rFonts w:ascii="Arial" w:eastAsia="Times New Roman" w:hAnsi="Arial"/>
      <w:b/>
      <w:sz w:val="20"/>
    </w:rPr>
  </w:style>
  <w:style w:type="paragraph" w:styleId="Titre3">
    <w:name w:val="heading 3"/>
    <w:basedOn w:val="Normal"/>
    <w:next w:val="Normal"/>
    <w:link w:val="Titre3Car"/>
    <w:qFormat/>
    <w:rsid w:val="009E341F"/>
    <w:pPr>
      <w:keepNext/>
      <w:widowControl w:val="0"/>
      <w:autoSpaceDE w:val="0"/>
      <w:autoSpaceDN w:val="0"/>
      <w:adjustRightInd w:val="0"/>
      <w:jc w:val="both"/>
      <w:outlineLvl w:val="2"/>
    </w:pPr>
    <w:rPr>
      <w:rFonts w:ascii="Arial" w:eastAsia="Times New Roman" w:hAnsi="Arial"/>
      <w:b/>
      <w:color w:val="000000"/>
      <w:sz w:val="20"/>
    </w:rPr>
  </w:style>
  <w:style w:type="paragraph" w:styleId="Titre4">
    <w:name w:val="heading 4"/>
    <w:basedOn w:val="Normal"/>
    <w:next w:val="Normal"/>
    <w:link w:val="Titre4Car"/>
    <w:qFormat/>
    <w:rsid w:val="009E341F"/>
    <w:pPr>
      <w:keepNext/>
      <w:widowControl w:val="0"/>
      <w:autoSpaceDE w:val="0"/>
      <w:autoSpaceDN w:val="0"/>
      <w:adjustRightInd w:val="0"/>
      <w:jc w:val="both"/>
      <w:outlineLvl w:val="3"/>
    </w:pPr>
    <w:rPr>
      <w:rFonts w:ascii="Arial" w:eastAsia="Times New Roman"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532A"/>
    <w:pPr>
      <w:tabs>
        <w:tab w:val="center" w:pos="4536"/>
        <w:tab w:val="right" w:pos="9072"/>
      </w:tabs>
    </w:pPr>
  </w:style>
  <w:style w:type="character" w:customStyle="1" w:styleId="En-tteCar">
    <w:name w:val="En-tête Car"/>
    <w:basedOn w:val="Policepardfaut"/>
    <w:link w:val="En-tte"/>
    <w:uiPriority w:val="99"/>
    <w:rsid w:val="007C532A"/>
  </w:style>
  <w:style w:type="paragraph" w:styleId="Pieddepage">
    <w:name w:val="footer"/>
    <w:basedOn w:val="Normal"/>
    <w:link w:val="PieddepageCar"/>
    <w:uiPriority w:val="99"/>
    <w:unhideWhenUsed/>
    <w:rsid w:val="007C532A"/>
    <w:pPr>
      <w:tabs>
        <w:tab w:val="center" w:pos="4536"/>
        <w:tab w:val="right" w:pos="9072"/>
      </w:tabs>
    </w:pPr>
  </w:style>
  <w:style w:type="character" w:customStyle="1" w:styleId="PieddepageCar">
    <w:name w:val="Pied de page Car"/>
    <w:basedOn w:val="Policepardfaut"/>
    <w:link w:val="Pieddepage"/>
    <w:uiPriority w:val="99"/>
    <w:rsid w:val="007C532A"/>
  </w:style>
  <w:style w:type="paragraph" w:styleId="Textedebulles">
    <w:name w:val="Balloon Text"/>
    <w:basedOn w:val="Normal"/>
    <w:link w:val="TextedebullesCar"/>
    <w:uiPriority w:val="99"/>
    <w:semiHidden/>
    <w:unhideWhenUsed/>
    <w:rsid w:val="007C532A"/>
    <w:rPr>
      <w:rFonts w:ascii="Tahoma" w:hAnsi="Tahoma" w:cs="Tahoma"/>
      <w:sz w:val="16"/>
      <w:szCs w:val="16"/>
    </w:rPr>
  </w:style>
  <w:style w:type="character" w:customStyle="1" w:styleId="TextedebullesCar">
    <w:name w:val="Texte de bulles Car"/>
    <w:basedOn w:val="Policepardfaut"/>
    <w:link w:val="Textedebulles"/>
    <w:uiPriority w:val="99"/>
    <w:semiHidden/>
    <w:rsid w:val="007C532A"/>
    <w:rPr>
      <w:rFonts w:ascii="Tahoma" w:hAnsi="Tahoma" w:cs="Tahoma"/>
      <w:sz w:val="16"/>
      <w:szCs w:val="16"/>
    </w:rPr>
  </w:style>
  <w:style w:type="paragraph" w:styleId="Sansinterligne">
    <w:name w:val="No Spacing"/>
    <w:uiPriority w:val="1"/>
    <w:qFormat/>
    <w:rsid w:val="00307A30"/>
    <w:pPr>
      <w:spacing w:after="0" w:line="240" w:lineRule="auto"/>
    </w:pPr>
  </w:style>
  <w:style w:type="character" w:customStyle="1" w:styleId="Titre2Car">
    <w:name w:val="Titre 2 Car"/>
    <w:basedOn w:val="Policepardfaut"/>
    <w:link w:val="Titre2"/>
    <w:rsid w:val="009E341F"/>
    <w:rPr>
      <w:rFonts w:ascii="Arial" w:eastAsia="Times New Roman" w:hAnsi="Arial" w:cs="Times New Roman"/>
      <w:b/>
      <w:sz w:val="20"/>
      <w:szCs w:val="20"/>
      <w:lang w:eastAsia="fr-FR"/>
    </w:rPr>
  </w:style>
  <w:style w:type="character" w:customStyle="1" w:styleId="Titre3Car">
    <w:name w:val="Titre 3 Car"/>
    <w:basedOn w:val="Policepardfaut"/>
    <w:link w:val="Titre3"/>
    <w:rsid w:val="009E341F"/>
    <w:rPr>
      <w:rFonts w:ascii="Arial" w:eastAsia="Times New Roman" w:hAnsi="Arial" w:cs="Times New Roman"/>
      <w:b/>
      <w:color w:val="000000"/>
      <w:sz w:val="20"/>
      <w:szCs w:val="20"/>
      <w:lang w:eastAsia="fr-FR"/>
    </w:rPr>
  </w:style>
  <w:style w:type="character" w:customStyle="1" w:styleId="Titre4Car">
    <w:name w:val="Titre 4 Car"/>
    <w:basedOn w:val="Policepardfaut"/>
    <w:link w:val="Titre4"/>
    <w:rsid w:val="009E341F"/>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1057</Words>
  <Characters>5817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GEIGER</dc:creator>
  <cp:lastModifiedBy>Julien GEIGER</cp:lastModifiedBy>
  <cp:revision>9</cp:revision>
  <dcterms:created xsi:type="dcterms:W3CDTF">2019-06-19T08:29:00Z</dcterms:created>
  <dcterms:modified xsi:type="dcterms:W3CDTF">2019-06-28T07:02:00Z</dcterms:modified>
</cp:coreProperties>
</file>